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562E" w14:textId="7D072839" w:rsidR="00522830" w:rsidRDefault="00522830" w:rsidP="00522830">
      <w:pPr>
        <w:jc w:val="center"/>
        <w:rPr>
          <w:b/>
          <w:sz w:val="28"/>
          <w:lang w:eastAsia="ja-JP"/>
        </w:rPr>
      </w:pPr>
      <w:r>
        <w:rPr>
          <w:b/>
          <w:sz w:val="28"/>
          <w:lang w:eastAsia="ja-JP"/>
        </w:rPr>
        <w:t xml:space="preserve">Curriculum Vitae </w:t>
      </w:r>
    </w:p>
    <w:p w14:paraId="6374E64B" w14:textId="77777777" w:rsidR="00522830" w:rsidRDefault="00522830" w:rsidP="00522830">
      <w:pPr>
        <w:jc w:val="center"/>
        <w:rPr>
          <w:b/>
          <w:sz w:val="28"/>
          <w:lang w:eastAsia="ja-JP"/>
        </w:rPr>
      </w:pPr>
      <w:r>
        <w:rPr>
          <w:b/>
          <w:sz w:val="28"/>
          <w:lang w:eastAsia="ja-JP"/>
        </w:rPr>
        <w:t>Professor Brad Inwood</w:t>
      </w:r>
    </w:p>
    <w:p w14:paraId="16B3C54F" w14:textId="60A8C230" w:rsidR="00522830" w:rsidRDefault="00522830" w:rsidP="00522830">
      <w:pPr>
        <w:jc w:val="right"/>
        <w:rPr>
          <w:sz w:val="24"/>
          <w:szCs w:val="24"/>
          <w:lang w:eastAsia="ja-JP"/>
        </w:rPr>
      </w:pPr>
      <w:r>
        <w:rPr>
          <w:sz w:val="24"/>
          <w:szCs w:val="24"/>
          <w:lang w:eastAsia="ja-JP"/>
        </w:rPr>
        <w:t xml:space="preserve">Updated </w:t>
      </w:r>
      <w:r w:rsidR="004945DF">
        <w:rPr>
          <w:sz w:val="24"/>
          <w:szCs w:val="24"/>
          <w:lang w:eastAsia="ja-JP"/>
        </w:rPr>
        <w:t>July</w:t>
      </w:r>
      <w:r w:rsidR="00BC5EE8">
        <w:rPr>
          <w:sz w:val="24"/>
          <w:szCs w:val="24"/>
          <w:lang w:eastAsia="ja-JP"/>
        </w:rPr>
        <w:t xml:space="preserve"> 2020</w:t>
      </w:r>
    </w:p>
    <w:p w14:paraId="09A5170F" w14:textId="77777777" w:rsidR="00522830" w:rsidRDefault="00522830" w:rsidP="00522830">
      <w:pPr>
        <w:rPr>
          <w:sz w:val="24"/>
          <w:lang w:eastAsia="ja-JP"/>
        </w:rPr>
      </w:pPr>
    </w:p>
    <w:p w14:paraId="1D724623" w14:textId="77777777" w:rsidR="00522830" w:rsidRDefault="00522830" w:rsidP="00522830">
      <w:pPr>
        <w:ind w:left="360" w:hanging="360"/>
        <w:rPr>
          <w:b/>
          <w:sz w:val="24"/>
          <w:lang w:eastAsia="ja-JP"/>
        </w:rPr>
      </w:pPr>
      <w:r>
        <w:rPr>
          <w:b/>
          <w:sz w:val="24"/>
          <w:lang w:eastAsia="ja-JP"/>
        </w:rPr>
        <w:t>1.</w:t>
      </w:r>
      <w:r>
        <w:rPr>
          <w:b/>
          <w:sz w:val="24"/>
          <w:lang w:eastAsia="ja-JP"/>
        </w:rPr>
        <w:tab/>
      </w:r>
      <w:r w:rsidR="00943F36">
        <w:rPr>
          <w:b/>
          <w:sz w:val="24"/>
          <w:lang w:eastAsia="ja-JP"/>
        </w:rPr>
        <w:t>Contact</w:t>
      </w:r>
      <w:r>
        <w:rPr>
          <w:b/>
          <w:sz w:val="24"/>
          <w:lang w:eastAsia="ja-JP"/>
        </w:rPr>
        <w:t xml:space="preserve"> Information</w:t>
      </w:r>
    </w:p>
    <w:p w14:paraId="43F95C38" w14:textId="77777777" w:rsidR="00522830" w:rsidRDefault="00522830" w:rsidP="00522830">
      <w:pPr>
        <w:rPr>
          <w:sz w:val="24"/>
          <w:lang w:eastAsia="ja-JP"/>
        </w:rPr>
      </w:pPr>
    </w:p>
    <w:p w14:paraId="5053B054" w14:textId="36596EB3" w:rsidR="00D45FEF" w:rsidRPr="00D45FEF" w:rsidRDefault="002A7D94" w:rsidP="00D45FEF">
      <w:pPr>
        <w:rPr>
          <w:sz w:val="24"/>
          <w:lang w:eastAsia="ja-JP"/>
        </w:rPr>
      </w:pPr>
      <w:r>
        <w:rPr>
          <w:sz w:val="24"/>
          <w:lang w:eastAsia="ja-JP"/>
        </w:rPr>
        <w:t xml:space="preserve">William Lampson </w:t>
      </w:r>
      <w:r w:rsidR="00D45FEF" w:rsidRPr="00D45FEF">
        <w:rPr>
          <w:sz w:val="24"/>
          <w:lang w:eastAsia="ja-JP"/>
        </w:rPr>
        <w:t xml:space="preserve">Professor of Philosophy and </w:t>
      </w:r>
      <w:r>
        <w:rPr>
          <w:sz w:val="24"/>
          <w:lang w:eastAsia="ja-JP"/>
        </w:rPr>
        <w:t xml:space="preserve">of </w:t>
      </w:r>
      <w:r w:rsidR="00D45FEF" w:rsidRPr="00D45FEF">
        <w:rPr>
          <w:sz w:val="24"/>
          <w:lang w:eastAsia="ja-JP"/>
        </w:rPr>
        <w:t>Classics</w:t>
      </w:r>
    </w:p>
    <w:p w14:paraId="35A05424" w14:textId="77777777" w:rsidR="00D45FEF" w:rsidRPr="00D45FEF" w:rsidRDefault="00D45FEF" w:rsidP="00D45FEF">
      <w:pPr>
        <w:rPr>
          <w:sz w:val="24"/>
          <w:lang w:eastAsia="ja-JP"/>
        </w:rPr>
      </w:pPr>
      <w:r w:rsidRPr="00D45FEF">
        <w:rPr>
          <w:sz w:val="24"/>
          <w:lang w:eastAsia="ja-JP"/>
        </w:rPr>
        <w:t>Department of Classics</w:t>
      </w:r>
    </w:p>
    <w:p w14:paraId="62C8C9CF" w14:textId="77777777" w:rsidR="00D45FEF" w:rsidRPr="00D45FEF" w:rsidRDefault="00D45FEF" w:rsidP="00D45FEF">
      <w:pPr>
        <w:rPr>
          <w:sz w:val="24"/>
          <w:lang w:eastAsia="ja-JP"/>
        </w:rPr>
      </w:pPr>
      <w:r w:rsidRPr="00D45FEF">
        <w:rPr>
          <w:sz w:val="24"/>
          <w:lang w:eastAsia="ja-JP"/>
        </w:rPr>
        <w:t>Yale University</w:t>
      </w:r>
    </w:p>
    <w:p w14:paraId="4BF2F725" w14:textId="77777777" w:rsidR="00D45FEF" w:rsidRPr="00D45FEF" w:rsidRDefault="00D45FEF" w:rsidP="00D45FEF">
      <w:pPr>
        <w:rPr>
          <w:sz w:val="24"/>
          <w:lang w:eastAsia="ja-JP"/>
        </w:rPr>
      </w:pPr>
      <w:r w:rsidRPr="00D45FEF">
        <w:rPr>
          <w:sz w:val="24"/>
          <w:lang w:eastAsia="ja-JP"/>
        </w:rPr>
        <w:t>344 College Street</w:t>
      </w:r>
    </w:p>
    <w:p w14:paraId="43002454" w14:textId="77777777" w:rsidR="00D45FEF" w:rsidRPr="00D45FEF" w:rsidRDefault="00D45FEF" w:rsidP="00D45FEF">
      <w:pPr>
        <w:rPr>
          <w:sz w:val="24"/>
          <w:lang w:eastAsia="ja-JP"/>
        </w:rPr>
      </w:pPr>
      <w:r w:rsidRPr="00D45FEF">
        <w:rPr>
          <w:sz w:val="24"/>
          <w:lang w:eastAsia="ja-JP"/>
        </w:rPr>
        <w:t>P.O. Box 208266</w:t>
      </w:r>
    </w:p>
    <w:p w14:paraId="777E74D7" w14:textId="77777777" w:rsidR="00522830" w:rsidRDefault="00D45FEF" w:rsidP="00D45FEF">
      <w:pPr>
        <w:rPr>
          <w:sz w:val="24"/>
          <w:lang w:eastAsia="ja-JP"/>
        </w:rPr>
      </w:pPr>
      <w:r w:rsidRPr="00D45FEF">
        <w:rPr>
          <w:sz w:val="24"/>
          <w:lang w:eastAsia="ja-JP"/>
        </w:rPr>
        <w:t>New Haven CT 06520-8266</w:t>
      </w:r>
    </w:p>
    <w:p w14:paraId="49556380" w14:textId="77777777" w:rsidR="00522830" w:rsidRDefault="00522830" w:rsidP="00522830">
      <w:pPr>
        <w:rPr>
          <w:sz w:val="24"/>
          <w:lang w:eastAsia="ja-JP"/>
        </w:rPr>
      </w:pPr>
    </w:p>
    <w:p w14:paraId="6BD70807" w14:textId="77777777" w:rsidR="00522830" w:rsidRDefault="00522830" w:rsidP="00522830">
      <w:pPr>
        <w:ind w:left="360" w:hanging="360"/>
        <w:rPr>
          <w:b/>
          <w:sz w:val="24"/>
          <w:lang w:eastAsia="ja-JP"/>
        </w:rPr>
      </w:pPr>
      <w:r>
        <w:rPr>
          <w:b/>
          <w:sz w:val="24"/>
          <w:lang w:eastAsia="ja-JP"/>
        </w:rPr>
        <w:t>2.</w:t>
      </w:r>
      <w:r>
        <w:rPr>
          <w:b/>
          <w:sz w:val="24"/>
          <w:lang w:eastAsia="ja-JP"/>
        </w:rPr>
        <w:tab/>
        <w:t>Degrees</w:t>
      </w:r>
    </w:p>
    <w:p w14:paraId="335BEF47" w14:textId="77777777" w:rsidR="00522830" w:rsidRDefault="00522830" w:rsidP="00522830">
      <w:pPr>
        <w:ind w:left="360" w:hanging="360"/>
        <w:rPr>
          <w:sz w:val="24"/>
          <w:lang w:eastAsia="ja-JP"/>
        </w:rPr>
      </w:pPr>
    </w:p>
    <w:p w14:paraId="68F73EA6" w14:textId="77777777" w:rsidR="00522830" w:rsidRDefault="00522830" w:rsidP="00522830">
      <w:pPr>
        <w:rPr>
          <w:sz w:val="24"/>
          <w:lang w:eastAsia="ja-JP"/>
        </w:rPr>
      </w:pPr>
      <w:r>
        <w:rPr>
          <w:sz w:val="24"/>
          <w:lang w:eastAsia="ja-JP"/>
        </w:rPr>
        <w:t>B.A. Classics, Brock University, St. Catharines, Ont., 1974.</w:t>
      </w:r>
    </w:p>
    <w:p w14:paraId="702B478F" w14:textId="77777777" w:rsidR="00522830" w:rsidRDefault="00522830" w:rsidP="00522830">
      <w:pPr>
        <w:rPr>
          <w:sz w:val="24"/>
          <w:lang w:eastAsia="ja-JP"/>
        </w:rPr>
      </w:pPr>
      <w:r>
        <w:rPr>
          <w:sz w:val="24"/>
          <w:lang w:eastAsia="ja-JP"/>
        </w:rPr>
        <w:t>M.A. Classics, University of Toronto, 1975.</w:t>
      </w:r>
    </w:p>
    <w:p w14:paraId="4765304F" w14:textId="77777777" w:rsidR="00522830" w:rsidRDefault="00522830" w:rsidP="00522830">
      <w:pPr>
        <w:rPr>
          <w:sz w:val="24"/>
          <w:lang w:eastAsia="ja-JP"/>
        </w:rPr>
      </w:pPr>
      <w:r>
        <w:rPr>
          <w:sz w:val="24"/>
          <w:lang w:eastAsia="ja-JP"/>
        </w:rPr>
        <w:t>Ph.D. Classics, University of Toronto, 1981.</w:t>
      </w:r>
    </w:p>
    <w:p w14:paraId="0FFB2E2E" w14:textId="77777777" w:rsidR="00522830" w:rsidRDefault="00522830" w:rsidP="00522830">
      <w:pPr>
        <w:rPr>
          <w:sz w:val="24"/>
          <w:lang w:eastAsia="ja-JP"/>
        </w:rPr>
      </w:pPr>
    </w:p>
    <w:p w14:paraId="32274845" w14:textId="77777777" w:rsidR="00522830" w:rsidRDefault="00522830" w:rsidP="00522830">
      <w:pPr>
        <w:ind w:left="360" w:hanging="360"/>
        <w:rPr>
          <w:b/>
          <w:sz w:val="24"/>
          <w:lang w:eastAsia="ja-JP"/>
        </w:rPr>
      </w:pPr>
      <w:r>
        <w:rPr>
          <w:b/>
          <w:sz w:val="24"/>
          <w:lang w:eastAsia="ja-JP"/>
        </w:rPr>
        <w:t>3.</w:t>
      </w:r>
      <w:r>
        <w:rPr>
          <w:b/>
          <w:sz w:val="24"/>
          <w:lang w:eastAsia="ja-JP"/>
        </w:rPr>
        <w:tab/>
        <w:t>Awards, Honours and Scholarships</w:t>
      </w:r>
    </w:p>
    <w:p w14:paraId="280C4354" w14:textId="77777777" w:rsidR="00522830" w:rsidRDefault="00522830" w:rsidP="00522830">
      <w:pPr>
        <w:rPr>
          <w:sz w:val="24"/>
          <w:lang w:eastAsia="ja-JP"/>
        </w:rPr>
      </w:pPr>
    </w:p>
    <w:p w14:paraId="7DB34FD2" w14:textId="07414504" w:rsidR="00820985" w:rsidRDefault="00820985" w:rsidP="00522830">
      <w:pPr>
        <w:rPr>
          <w:sz w:val="24"/>
          <w:lang w:eastAsia="ja-JP"/>
        </w:rPr>
      </w:pPr>
      <w:r>
        <w:rPr>
          <w:sz w:val="24"/>
          <w:lang w:eastAsia="ja-JP"/>
        </w:rPr>
        <w:t>Ontario Graduate Scholarship: 1974-5.</w:t>
      </w:r>
    </w:p>
    <w:p w14:paraId="6E0158E8" w14:textId="3C5BCEB1" w:rsidR="00820985" w:rsidRDefault="00820985" w:rsidP="00522830">
      <w:pPr>
        <w:rPr>
          <w:sz w:val="24"/>
          <w:lang w:eastAsia="ja-JP"/>
        </w:rPr>
      </w:pPr>
      <w:r>
        <w:rPr>
          <w:sz w:val="24"/>
          <w:lang w:eastAsia="ja-JP"/>
        </w:rPr>
        <w:t>Junior fellowship, Trinity College, University of Toronto: 1974-5.</w:t>
      </w:r>
    </w:p>
    <w:p w14:paraId="797FB332" w14:textId="6BDFA469" w:rsidR="00522830" w:rsidRDefault="00522830" w:rsidP="00522830">
      <w:pPr>
        <w:rPr>
          <w:sz w:val="24"/>
          <w:lang w:eastAsia="ja-JP"/>
        </w:rPr>
      </w:pPr>
      <w:r>
        <w:rPr>
          <w:sz w:val="24"/>
          <w:lang w:eastAsia="ja-JP"/>
        </w:rPr>
        <w:t>Canada Council Doctoral Fellowships: 1976-9.</w:t>
      </w:r>
    </w:p>
    <w:p w14:paraId="330A8285" w14:textId="77777777" w:rsidR="00522830" w:rsidRDefault="00522830" w:rsidP="00522830">
      <w:pPr>
        <w:rPr>
          <w:sz w:val="24"/>
          <w:lang w:eastAsia="ja-JP"/>
        </w:rPr>
      </w:pPr>
      <w:r>
        <w:rPr>
          <w:sz w:val="24"/>
          <w:lang w:eastAsia="ja-JP"/>
        </w:rPr>
        <w:t>Queen Elizabeth II Ontario Scholarship: 1980.</w:t>
      </w:r>
    </w:p>
    <w:p w14:paraId="353DFDD0" w14:textId="77777777" w:rsidR="00522830" w:rsidRDefault="00522830" w:rsidP="00522830">
      <w:pPr>
        <w:rPr>
          <w:sz w:val="24"/>
          <w:lang w:eastAsia="ja-JP"/>
        </w:rPr>
      </w:pPr>
      <w:r>
        <w:rPr>
          <w:sz w:val="24"/>
          <w:lang w:eastAsia="ja-JP"/>
        </w:rPr>
        <w:t>Mellon Post-Doctoral Fellowship, Stanford University: 1981.</w:t>
      </w:r>
    </w:p>
    <w:p w14:paraId="263ED1B5" w14:textId="77777777" w:rsidR="00522830" w:rsidRDefault="00522830" w:rsidP="00522830">
      <w:pPr>
        <w:rPr>
          <w:sz w:val="24"/>
          <w:lang w:eastAsia="ja-JP"/>
        </w:rPr>
      </w:pPr>
      <w:r>
        <w:rPr>
          <w:sz w:val="24"/>
          <w:lang w:eastAsia="ja-JP"/>
        </w:rPr>
        <w:t>SSHRCC Research Grant: $14,660 for work on Stoic ethics, 1991-94.</w:t>
      </w:r>
    </w:p>
    <w:p w14:paraId="52FFC89F" w14:textId="77777777" w:rsidR="00522830" w:rsidRDefault="00522830" w:rsidP="00522830">
      <w:pPr>
        <w:rPr>
          <w:sz w:val="24"/>
          <w:lang w:eastAsia="ja-JP"/>
        </w:rPr>
      </w:pPr>
      <w:r>
        <w:rPr>
          <w:sz w:val="24"/>
          <w:lang w:eastAsia="ja-JP"/>
        </w:rPr>
        <w:t>Elected Fellow of the Royal Society of Canada, April 1994.</w:t>
      </w:r>
    </w:p>
    <w:p w14:paraId="39C05A9F" w14:textId="77777777" w:rsidR="00522830" w:rsidRDefault="00522830" w:rsidP="00522830">
      <w:pPr>
        <w:ind w:right="-620"/>
        <w:rPr>
          <w:sz w:val="24"/>
          <w:lang w:eastAsia="ja-JP"/>
        </w:rPr>
      </w:pPr>
      <w:r>
        <w:rPr>
          <w:sz w:val="24"/>
          <w:lang w:eastAsia="ja-JP"/>
        </w:rPr>
        <w:t>Fellow, National Humanities Centre (US$10,000 for work on Seneca), 1995-6.</w:t>
      </w:r>
    </w:p>
    <w:p w14:paraId="23615DF4" w14:textId="77777777" w:rsidR="00522830" w:rsidRDefault="00522830" w:rsidP="00522830">
      <w:pPr>
        <w:ind w:right="-620"/>
        <w:rPr>
          <w:sz w:val="24"/>
          <w:lang w:eastAsia="ja-JP"/>
        </w:rPr>
      </w:pPr>
      <w:r>
        <w:rPr>
          <w:sz w:val="24"/>
          <w:lang w:eastAsia="ja-JP"/>
        </w:rPr>
        <w:t>Canada Research Chair in Ancient Philosophy, 2000</w:t>
      </w:r>
      <w:r w:rsidR="00D00A05">
        <w:rPr>
          <w:sz w:val="24"/>
          <w:lang w:eastAsia="ja-JP"/>
        </w:rPr>
        <w:t>-2015</w:t>
      </w:r>
      <w:r>
        <w:rPr>
          <w:sz w:val="24"/>
          <w:lang w:eastAsia="ja-JP"/>
        </w:rPr>
        <w:t>.</w:t>
      </w:r>
    </w:p>
    <w:p w14:paraId="695E2B76" w14:textId="77777777" w:rsidR="00522830" w:rsidRDefault="00522830" w:rsidP="00522830">
      <w:pPr>
        <w:ind w:right="-620"/>
        <w:rPr>
          <w:sz w:val="24"/>
          <w:lang w:eastAsia="ja-JP"/>
        </w:rPr>
      </w:pPr>
      <w:r>
        <w:rPr>
          <w:sz w:val="24"/>
          <w:lang w:eastAsia="ja-JP"/>
        </w:rPr>
        <w:t>Connaught Research Fellowship, University of Toronto, 2001.</w:t>
      </w:r>
    </w:p>
    <w:p w14:paraId="5CB63531" w14:textId="77777777" w:rsidR="00522830" w:rsidRDefault="00522830" w:rsidP="00522830">
      <w:pPr>
        <w:ind w:right="-620"/>
        <w:rPr>
          <w:sz w:val="24"/>
          <w:lang w:eastAsia="ja-JP"/>
        </w:rPr>
      </w:pPr>
      <w:r>
        <w:rPr>
          <w:sz w:val="24"/>
          <w:lang w:eastAsia="ja-JP"/>
        </w:rPr>
        <w:t>SSHRCC Research Grant: 2001-2004 ‘Reading Seneca’ $29,484.</w:t>
      </w:r>
    </w:p>
    <w:p w14:paraId="55238525" w14:textId="77777777" w:rsidR="00522830" w:rsidRDefault="00522830" w:rsidP="00522830">
      <w:pPr>
        <w:ind w:right="-620"/>
        <w:rPr>
          <w:sz w:val="24"/>
          <w:lang w:eastAsia="ja-JP"/>
        </w:rPr>
      </w:pPr>
      <w:r>
        <w:rPr>
          <w:sz w:val="24"/>
          <w:lang w:eastAsia="ja-JP"/>
        </w:rPr>
        <w:t>Fellow, Centre for Advanced Study in the Behavioural Sciences, 2004-5. (Grant: US$10,000)</w:t>
      </w:r>
    </w:p>
    <w:p w14:paraId="4EB7CF4E" w14:textId="77777777" w:rsidR="00244673" w:rsidRDefault="00244673" w:rsidP="00522830">
      <w:pPr>
        <w:ind w:right="-620"/>
        <w:rPr>
          <w:sz w:val="24"/>
          <w:lang w:eastAsia="ja-JP"/>
        </w:rPr>
      </w:pPr>
      <w:r>
        <w:rPr>
          <w:sz w:val="24"/>
          <w:lang w:eastAsia="ja-JP"/>
        </w:rPr>
        <w:t>February 2007 A.E. Taylor lecturer at the University of Edinburgh.</w:t>
      </w:r>
    </w:p>
    <w:p w14:paraId="7C98CEA1" w14:textId="77777777" w:rsidR="00522830" w:rsidRDefault="00522830" w:rsidP="00522830">
      <w:pPr>
        <w:ind w:right="-620"/>
        <w:rPr>
          <w:sz w:val="24"/>
          <w:lang w:eastAsia="ja-JP"/>
        </w:rPr>
      </w:pPr>
      <w:r>
        <w:rPr>
          <w:sz w:val="24"/>
          <w:lang w:eastAsia="ja-JP"/>
        </w:rPr>
        <w:t>Elected University Professor, University of Toronto, May 2007.</w:t>
      </w:r>
    </w:p>
    <w:p w14:paraId="0D3BFAE4" w14:textId="77777777" w:rsidR="00522830" w:rsidRDefault="00522830" w:rsidP="00522830">
      <w:pPr>
        <w:ind w:right="-620"/>
        <w:rPr>
          <w:sz w:val="24"/>
          <w:lang w:eastAsia="ja-JP"/>
        </w:rPr>
      </w:pPr>
      <w:r>
        <w:rPr>
          <w:sz w:val="24"/>
          <w:lang w:eastAsia="ja-JP"/>
        </w:rPr>
        <w:t>Easter term 2008: Malcolm Bowie Distinguished Visitor at Christ's College, Cambridge</w:t>
      </w:r>
    </w:p>
    <w:p w14:paraId="5114AECE" w14:textId="77777777" w:rsidR="00522830" w:rsidRDefault="00522830" w:rsidP="00522830">
      <w:pPr>
        <w:ind w:right="-620"/>
        <w:rPr>
          <w:sz w:val="24"/>
          <w:lang w:eastAsia="ja-JP"/>
        </w:rPr>
      </w:pPr>
      <w:r>
        <w:rPr>
          <w:sz w:val="24"/>
          <w:lang w:eastAsia="ja-JP"/>
        </w:rPr>
        <w:t>February 2009 Eberhard L. Faber Memorial lecturer, Princeton University.</w:t>
      </w:r>
    </w:p>
    <w:p w14:paraId="2182F499" w14:textId="77777777" w:rsidR="00522830" w:rsidRDefault="00522830" w:rsidP="00522830">
      <w:pPr>
        <w:ind w:right="-620"/>
        <w:rPr>
          <w:sz w:val="24"/>
          <w:lang w:eastAsia="ja-JP"/>
        </w:rPr>
      </w:pPr>
      <w:r>
        <w:rPr>
          <w:sz w:val="24"/>
          <w:lang w:eastAsia="ja-JP"/>
        </w:rPr>
        <w:t>Winner of the Northrop Frye Award (teaching), University of Toronto, 2010.</w:t>
      </w:r>
    </w:p>
    <w:p w14:paraId="37EE4A4E" w14:textId="77777777" w:rsidR="00522830" w:rsidRDefault="00522830" w:rsidP="00522830">
      <w:pPr>
        <w:ind w:right="-620"/>
        <w:rPr>
          <w:sz w:val="24"/>
          <w:lang w:eastAsia="ja-JP"/>
        </w:rPr>
      </w:pPr>
      <w:r>
        <w:rPr>
          <w:sz w:val="24"/>
          <w:lang w:eastAsia="ja-JP"/>
        </w:rPr>
        <w:t>April 2011 Carl Newell Jackson lecturer, Harvard University.</w:t>
      </w:r>
    </w:p>
    <w:p w14:paraId="4BA55911" w14:textId="77777777" w:rsidR="00522830" w:rsidRDefault="00522830" w:rsidP="00522830">
      <w:pPr>
        <w:ind w:right="-620"/>
        <w:rPr>
          <w:sz w:val="24"/>
          <w:lang w:eastAsia="ja-JP"/>
        </w:rPr>
      </w:pPr>
      <w:r>
        <w:rPr>
          <w:sz w:val="24"/>
          <w:lang w:eastAsia="ja-JP"/>
        </w:rPr>
        <w:t>SSHRCC Research Grant: $70,750 ‘Ethics after Aristotle’, 2011.</w:t>
      </w:r>
    </w:p>
    <w:p w14:paraId="2156CD00" w14:textId="77777777" w:rsidR="00541A27" w:rsidRDefault="00541A27" w:rsidP="00541A27">
      <w:pPr>
        <w:ind w:right="-620"/>
        <w:rPr>
          <w:sz w:val="24"/>
          <w:lang w:eastAsia="ja-JP"/>
        </w:rPr>
      </w:pPr>
      <w:r>
        <w:rPr>
          <w:sz w:val="24"/>
          <w:lang w:eastAsia="ja-JP"/>
        </w:rPr>
        <w:t>October 2016 Crake lecturer in Classics, Mount Allison University.</w:t>
      </w:r>
    </w:p>
    <w:p w14:paraId="1A033B17" w14:textId="77777777" w:rsidR="00101694" w:rsidRDefault="00101694" w:rsidP="00541A27">
      <w:pPr>
        <w:ind w:right="-620"/>
        <w:rPr>
          <w:sz w:val="24"/>
          <w:lang w:eastAsia="ja-JP"/>
        </w:rPr>
      </w:pPr>
      <w:r>
        <w:rPr>
          <w:sz w:val="24"/>
          <w:lang w:eastAsia="ja-JP"/>
        </w:rPr>
        <w:t>April 2018 Gregory Vlastos Memorial Lecturer, Queen’s University, Kingston, Ontario</w:t>
      </w:r>
    </w:p>
    <w:p w14:paraId="08FE9CC7" w14:textId="77777777" w:rsidR="00CB61EE" w:rsidRDefault="00CB61EE" w:rsidP="00541A27">
      <w:pPr>
        <w:ind w:right="-620"/>
        <w:rPr>
          <w:sz w:val="24"/>
          <w:lang w:eastAsia="ja-JP"/>
        </w:rPr>
      </w:pPr>
      <w:r>
        <w:rPr>
          <w:sz w:val="24"/>
          <w:lang w:eastAsia="ja-JP"/>
        </w:rPr>
        <w:t>October 2018 James Bradley Memorial Lecturer, Memorial University of Newfoundland</w:t>
      </w:r>
    </w:p>
    <w:p w14:paraId="2AD13358" w14:textId="3519A1ED" w:rsidR="00D50F0E" w:rsidRDefault="00D50F0E" w:rsidP="00541A27">
      <w:pPr>
        <w:ind w:right="-620"/>
        <w:rPr>
          <w:sz w:val="24"/>
          <w:lang w:eastAsia="ja-JP"/>
        </w:rPr>
      </w:pPr>
      <w:r>
        <w:rPr>
          <w:sz w:val="24"/>
          <w:lang w:eastAsia="ja-JP"/>
        </w:rPr>
        <w:t>Elected to the American Academy of Arts and Sciences, April 2109.</w:t>
      </w:r>
    </w:p>
    <w:p w14:paraId="3365C5BC" w14:textId="4EE84242" w:rsidR="00FE3386" w:rsidRDefault="00FE3386" w:rsidP="00541A27">
      <w:pPr>
        <w:ind w:right="-620"/>
        <w:rPr>
          <w:sz w:val="24"/>
          <w:lang w:eastAsia="ja-JP"/>
        </w:rPr>
      </w:pPr>
      <w:r>
        <w:rPr>
          <w:sz w:val="24"/>
          <w:lang w:eastAsia="ja-JP"/>
        </w:rPr>
        <w:t>Named the William Lampson chair of Philosophy and of Classics, July 2019.</w:t>
      </w:r>
    </w:p>
    <w:p w14:paraId="36AB8186" w14:textId="15D65407" w:rsidR="00522830" w:rsidRDefault="00522830" w:rsidP="00522830">
      <w:pPr>
        <w:ind w:right="-620"/>
        <w:rPr>
          <w:sz w:val="24"/>
          <w:lang w:eastAsia="ja-JP"/>
        </w:rPr>
      </w:pPr>
    </w:p>
    <w:p w14:paraId="5A625314" w14:textId="091A0B7F" w:rsidR="004D5458" w:rsidRDefault="004D5458" w:rsidP="00522830">
      <w:pPr>
        <w:ind w:right="-620"/>
        <w:rPr>
          <w:sz w:val="24"/>
          <w:lang w:eastAsia="ja-JP"/>
        </w:rPr>
      </w:pPr>
    </w:p>
    <w:p w14:paraId="4737C9D3" w14:textId="77777777" w:rsidR="004D5458" w:rsidRDefault="004D5458" w:rsidP="00522830">
      <w:pPr>
        <w:ind w:right="-620"/>
        <w:rPr>
          <w:sz w:val="24"/>
          <w:lang w:eastAsia="ja-JP"/>
        </w:rPr>
      </w:pPr>
    </w:p>
    <w:p w14:paraId="6C94C140" w14:textId="77777777" w:rsidR="00522830" w:rsidRDefault="00522830" w:rsidP="00522830">
      <w:pPr>
        <w:ind w:left="360" w:hanging="360"/>
        <w:rPr>
          <w:b/>
          <w:sz w:val="24"/>
          <w:lang w:eastAsia="ja-JP"/>
        </w:rPr>
      </w:pPr>
      <w:r>
        <w:rPr>
          <w:b/>
          <w:sz w:val="24"/>
          <w:lang w:eastAsia="ja-JP"/>
        </w:rPr>
        <w:t>4.</w:t>
      </w:r>
      <w:r>
        <w:rPr>
          <w:b/>
          <w:sz w:val="24"/>
          <w:lang w:eastAsia="ja-JP"/>
        </w:rPr>
        <w:tab/>
        <w:t>Employment</w:t>
      </w:r>
    </w:p>
    <w:p w14:paraId="21C6B0B5" w14:textId="77777777" w:rsidR="00522830" w:rsidRDefault="00522830" w:rsidP="00522830">
      <w:pPr>
        <w:rPr>
          <w:sz w:val="24"/>
          <w:lang w:eastAsia="ja-JP"/>
        </w:rPr>
      </w:pPr>
    </w:p>
    <w:p w14:paraId="5E75DE5A" w14:textId="77777777" w:rsidR="00522830" w:rsidRDefault="00522830" w:rsidP="00522830">
      <w:pPr>
        <w:rPr>
          <w:sz w:val="24"/>
          <w:lang w:eastAsia="ja-JP"/>
        </w:rPr>
      </w:pPr>
      <w:r>
        <w:rPr>
          <w:sz w:val="24"/>
          <w:lang w:eastAsia="ja-JP"/>
        </w:rPr>
        <w:t>1981-2 Mellon Postdoctoral Fellow in Classics, Stanford University.</w:t>
      </w:r>
    </w:p>
    <w:p w14:paraId="6AE0114A" w14:textId="77777777" w:rsidR="00522830" w:rsidRDefault="00522830" w:rsidP="00522830">
      <w:pPr>
        <w:rPr>
          <w:sz w:val="24"/>
          <w:lang w:eastAsia="ja-JP"/>
        </w:rPr>
      </w:pPr>
      <w:r>
        <w:rPr>
          <w:sz w:val="24"/>
          <w:lang w:eastAsia="ja-JP"/>
        </w:rPr>
        <w:t>1982-1986 Assistant Professor of Classics, University of Toronto.</w:t>
      </w:r>
    </w:p>
    <w:p w14:paraId="3104219F" w14:textId="77777777" w:rsidR="00B61AFA" w:rsidRDefault="00522830" w:rsidP="00B61AFA">
      <w:pPr>
        <w:ind w:left="720" w:hanging="720"/>
        <w:rPr>
          <w:sz w:val="24"/>
          <w:lang w:eastAsia="ja-JP"/>
        </w:rPr>
      </w:pPr>
      <w:r>
        <w:rPr>
          <w:sz w:val="24"/>
          <w:lang w:eastAsia="ja-JP"/>
        </w:rPr>
        <w:t>1986 promoted to Associate Professor of Classics (with tenure), Universit</w:t>
      </w:r>
      <w:r w:rsidR="00B61AFA">
        <w:rPr>
          <w:sz w:val="24"/>
          <w:lang w:eastAsia="ja-JP"/>
        </w:rPr>
        <w:t>y of Toronto;</w:t>
      </w:r>
      <w:r>
        <w:rPr>
          <w:sz w:val="24"/>
          <w:lang w:eastAsia="ja-JP"/>
        </w:rPr>
        <w:t xml:space="preserve"> appointed as a continuing member of the School of Graduate Studies.</w:t>
      </w:r>
    </w:p>
    <w:p w14:paraId="068A8D3C" w14:textId="77777777" w:rsidR="00522830" w:rsidRDefault="00522830" w:rsidP="00522830">
      <w:pPr>
        <w:rPr>
          <w:sz w:val="24"/>
          <w:lang w:eastAsia="ja-JP"/>
        </w:rPr>
      </w:pPr>
      <w:r>
        <w:rPr>
          <w:sz w:val="24"/>
          <w:lang w:eastAsia="ja-JP"/>
        </w:rPr>
        <w:t>1987 appointed to the Graduate Department of Philosophy.</w:t>
      </w:r>
    </w:p>
    <w:p w14:paraId="0C58DA51" w14:textId="77777777" w:rsidR="00522830" w:rsidRDefault="00522830" w:rsidP="00522830">
      <w:pPr>
        <w:rPr>
          <w:sz w:val="24"/>
          <w:lang w:eastAsia="ja-JP"/>
        </w:rPr>
      </w:pPr>
      <w:r>
        <w:rPr>
          <w:sz w:val="24"/>
          <w:lang w:eastAsia="ja-JP"/>
        </w:rPr>
        <w:t>1990-2010 adjunct member of the Centre for Comparative Literature.</w:t>
      </w:r>
    </w:p>
    <w:p w14:paraId="47BC0CA6" w14:textId="77777777" w:rsidR="00522830" w:rsidRDefault="00522830" w:rsidP="00522830">
      <w:pPr>
        <w:rPr>
          <w:sz w:val="24"/>
          <w:lang w:eastAsia="ja-JP"/>
        </w:rPr>
      </w:pPr>
      <w:r>
        <w:rPr>
          <w:sz w:val="24"/>
          <w:lang w:eastAsia="ja-JP"/>
        </w:rPr>
        <w:t>1990 promoted to Professor of Classics, University of Toronto.</w:t>
      </w:r>
    </w:p>
    <w:p w14:paraId="143E1120" w14:textId="77777777" w:rsidR="00522830" w:rsidRDefault="00522830" w:rsidP="00522830">
      <w:pPr>
        <w:rPr>
          <w:sz w:val="24"/>
          <w:lang w:eastAsia="ja-JP"/>
        </w:rPr>
      </w:pPr>
      <w:r>
        <w:rPr>
          <w:sz w:val="24"/>
          <w:lang w:eastAsia="ja-JP"/>
        </w:rPr>
        <w:t>2006 cross-appointed to the Department of Philosophy, University of Toronto.</w:t>
      </w:r>
    </w:p>
    <w:p w14:paraId="2C23C3C8" w14:textId="77777777" w:rsidR="00B7198D" w:rsidRDefault="00B7198D" w:rsidP="00522830">
      <w:pPr>
        <w:rPr>
          <w:sz w:val="24"/>
          <w:lang w:eastAsia="ja-JP"/>
        </w:rPr>
      </w:pPr>
      <w:r>
        <w:rPr>
          <w:sz w:val="24"/>
          <w:lang w:eastAsia="ja-JP"/>
        </w:rPr>
        <w:t>2007 promoted to University Professor of Philosophy and Classics, University of Toronto.</w:t>
      </w:r>
    </w:p>
    <w:p w14:paraId="731A8A3F" w14:textId="77777777" w:rsidR="00522830" w:rsidRDefault="00522830" w:rsidP="00522830">
      <w:pPr>
        <w:rPr>
          <w:sz w:val="24"/>
          <w:lang w:eastAsia="ja-JP"/>
        </w:rPr>
      </w:pPr>
      <w:r>
        <w:rPr>
          <w:sz w:val="24"/>
          <w:lang w:eastAsia="ja-JP"/>
        </w:rPr>
        <w:t>2007 Faculty Associate, Centre for Ethics, University of Toronto.</w:t>
      </w:r>
    </w:p>
    <w:p w14:paraId="5C3694BC" w14:textId="77777777" w:rsidR="00522830" w:rsidRDefault="00522830" w:rsidP="00522830">
      <w:pPr>
        <w:rPr>
          <w:sz w:val="24"/>
          <w:lang w:eastAsia="ja-JP"/>
        </w:rPr>
      </w:pPr>
      <w:r>
        <w:rPr>
          <w:sz w:val="24"/>
          <w:lang w:eastAsia="ja-JP"/>
        </w:rPr>
        <w:t>2009 Associate, Centre for Jewish Studies, University of Toronto.</w:t>
      </w:r>
    </w:p>
    <w:p w14:paraId="34F4E842" w14:textId="77777777" w:rsidR="00522830" w:rsidRDefault="00522830" w:rsidP="00522830">
      <w:pPr>
        <w:rPr>
          <w:sz w:val="24"/>
          <w:lang w:eastAsia="ja-JP"/>
        </w:rPr>
      </w:pPr>
      <w:r>
        <w:rPr>
          <w:sz w:val="24"/>
          <w:lang w:eastAsia="ja-JP"/>
        </w:rPr>
        <w:t>2010 appointed full member, Centre for Medieval Studies, University of Toronto.</w:t>
      </w:r>
    </w:p>
    <w:p w14:paraId="327EFE66" w14:textId="77777777" w:rsidR="00B7198D" w:rsidRDefault="00B7198D" w:rsidP="00B7198D">
      <w:pPr>
        <w:ind w:left="720" w:hanging="720"/>
        <w:rPr>
          <w:sz w:val="24"/>
          <w:lang w:eastAsia="ja-JP"/>
        </w:rPr>
      </w:pPr>
      <w:r>
        <w:rPr>
          <w:sz w:val="24"/>
          <w:lang w:eastAsia="ja-JP"/>
        </w:rPr>
        <w:t>2015- Professor of Philosophy and Classics, Yale University; University Professor Emeritus, University of Toronto.</w:t>
      </w:r>
    </w:p>
    <w:p w14:paraId="4CF26167" w14:textId="77777777" w:rsidR="00522830" w:rsidRDefault="00522830" w:rsidP="00522830">
      <w:pPr>
        <w:rPr>
          <w:sz w:val="24"/>
          <w:lang w:eastAsia="ja-JP"/>
        </w:rPr>
      </w:pPr>
    </w:p>
    <w:p w14:paraId="098F77CD" w14:textId="77777777" w:rsidR="00522830" w:rsidRDefault="00522830" w:rsidP="00522830">
      <w:pPr>
        <w:ind w:left="360" w:hanging="360"/>
        <w:rPr>
          <w:b/>
          <w:sz w:val="24"/>
          <w:lang w:eastAsia="ja-JP"/>
        </w:rPr>
      </w:pPr>
      <w:r>
        <w:rPr>
          <w:b/>
          <w:sz w:val="24"/>
          <w:lang w:eastAsia="ja-JP"/>
        </w:rPr>
        <w:t>5.</w:t>
      </w:r>
      <w:r>
        <w:rPr>
          <w:b/>
          <w:sz w:val="24"/>
          <w:lang w:eastAsia="ja-JP"/>
        </w:rPr>
        <w:tab/>
        <w:t>Publications</w:t>
      </w:r>
    </w:p>
    <w:p w14:paraId="5FF39C9B" w14:textId="77777777" w:rsidR="00522830" w:rsidRDefault="00522830" w:rsidP="00522830">
      <w:pPr>
        <w:rPr>
          <w:sz w:val="24"/>
          <w:lang w:eastAsia="ja-JP"/>
        </w:rPr>
      </w:pPr>
    </w:p>
    <w:p w14:paraId="1FCBDBCC" w14:textId="77777777" w:rsidR="00522830" w:rsidRDefault="00522830" w:rsidP="00522830">
      <w:pPr>
        <w:rPr>
          <w:i/>
          <w:sz w:val="24"/>
          <w:lang w:eastAsia="ja-JP"/>
        </w:rPr>
      </w:pPr>
      <w:r>
        <w:rPr>
          <w:i/>
          <w:sz w:val="24"/>
          <w:lang w:eastAsia="ja-JP"/>
        </w:rPr>
        <w:t>Refereed Publications</w:t>
      </w:r>
    </w:p>
    <w:p w14:paraId="6ABBF3C1" w14:textId="77777777" w:rsidR="00522830" w:rsidRDefault="00522830" w:rsidP="00522830">
      <w:pPr>
        <w:rPr>
          <w:sz w:val="24"/>
          <w:lang w:eastAsia="ja-JP"/>
        </w:rPr>
      </w:pPr>
    </w:p>
    <w:p w14:paraId="47831A5D" w14:textId="77777777" w:rsidR="00522830" w:rsidRDefault="00522830" w:rsidP="00522830">
      <w:pPr>
        <w:rPr>
          <w:sz w:val="24"/>
          <w:lang w:eastAsia="ja-JP"/>
        </w:rPr>
      </w:pPr>
      <w:r>
        <w:rPr>
          <w:sz w:val="24"/>
          <w:lang w:eastAsia="ja-JP"/>
        </w:rPr>
        <w:tab/>
        <w:t>Articles and Chapters</w:t>
      </w:r>
    </w:p>
    <w:p w14:paraId="0B97472B" w14:textId="77777777" w:rsidR="00522830" w:rsidRDefault="00522830" w:rsidP="00522830">
      <w:pPr>
        <w:rPr>
          <w:sz w:val="24"/>
          <w:lang w:eastAsia="ja-JP"/>
        </w:rPr>
      </w:pPr>
    </w:p>
    <w:p w14:paraId="4591E6E1" w14:textId="77777777" w:rsidR="00522830" w:rsidRDefault="00522830" w:rsidP="00522830">
      <w:pPr>
        <w:ind w:left="360" w:hanging="360"/>
        <w:rPr>
          <w:sz w:val="24"/>
          <w:lang w:eastAsia="ja-JP"/>
        </w:rPr>
      </w:pPr>
      <w:r>
        <w:rPr>
          <w:sz w:val="24"/>
          <w:lang w:eastAsia="ja-JP"/>
        </w:rPr>
        <w:t>1.</w:t>
      </w:r>
      <w:r>
        <w:rPr>
          <w:sz w:val="24"/>
          <w:lang w:eastAsia="ja-JP"/>
        </w:rPr>
        <w:tab/>
        <w:t xml:space="preserve">‘A Note on Commensurate Universals in the </w:t>
      </w:r>
      <w:r>
        <w:rPr>
          <w:i/>
          <w:sz w:val="24"/>
          <w:lang w:eastAsia="ja-JP"/>
        </w:rPr>
        <w:t>Posterior Analytics</w:t>
      </w:r>
      <w:r>
        <w:rPr>
          <w:sz w:val="24"/>
          <w:lang w:eastAsia="ja-JP"/>
        </w:rPr>
        <w:t xml:space="preserve">’ </w:t>
      </w:r>
      <w:r>
        <w:rPr>
          <w:i/>
          <w:sz w:val="24"/>
          <w:lang w:eastAsia="ja-JP"/>
        </w:rPr>
        <w:t>Phronesis</w:t>
      </w:r>
      <w:r>
        <w:rPr>
          <w:sz w:val="24"/>
          <w:lang w:eastAsia="ja-JP"/>
        </w:rPr>
        <w:t xml:space="preserve"> 24 (1979) 320-329.</w:t>
      </w:r>
    </w:p>
    <w:p w14:paraId="095330AA" w14:textId="77777777" w:rsidR="00522830" w:rsidRDefault="00522830" w:rsidP="00522830">
      <w:pPr>
        <w:ind w:left="360" w:hanging="360"/>
        <w:rPr>
          <w:sz w:val="24"/>
          <w:lang w:eastAsia="ja-JP"/>
        </w:rPr>
      </w:pPr>
      <w:r>
        <w:rPr>
          <w:sz w:val="24"/>
          <w:lang w:eastAsia="ja-JP"/>
        </w:rPr>
        <w:t>2.</w:t>
      </w:r>
      <w:r>
        <w:rPr>
          <w:sz w:val="24"/>
          <w:lang w:eastAsia="ja-JP"/>
        </w:rPr>
        <w:tab/>
        <w:t xml:space="preserve">‘The Origin of Epicurus’ Concept of Void’ </w:t>
      </w:r>
      <w:r>
        <w:rPr>
          <w:i/>
          <w:sz w:val="24"/>
          <w:lang w:eastAsia="ja-JP"/>
        </w:rPr>
        <w:t>Classical Philology</w:t>
      </w:r>
      <w:r>
        <w:rPr>
          <w:sz w:val="24"/>
          <w:lang w:eastAsia="ja-JP"/>
        </w:rPr>
        <w:t xml:space="preserve"> 76 (1981) 273-285.</w:t>
      </w:r>
    </w:p>
    <w:p w14:paraId="577EA4F3" w14:textId="77777777" w:rsidR="00522830" w:rsidRDefault="00522830" w:rsidP="00522830">
      <w:pPr>
        <w:ind w:left="360" w:hanging="360"/>
        <w:rPr>
          <w:sz w:val="24"/>
          <w:lang w:eastAsia="ja-JP"/>
        </w:rPr>
      </w:pPr>
      <w:r>
        <w:rPr>
          <w:sz w:val="24"/>
          <w:lang w:eastAsia="ja-JP"/>
        </w:rPr>
        <w:t>3.</w:t>
      </w:r>
      <w:r>
        <w:rPr>
          <w:sz w:val="24"/>
          <w:lang w:eastAsia="ja-JP"/>
        </w:rPr>
        <w:tab/>
        <w:t xml:space="preserve">‘A Note on Desire in Stoic Theory’ </w:t>
      </w:r>
      <w:r>
        <w:rPr>
          <w:i/>
          <w:sz w:val="24"/>
          <w:lang w:eastAsia="ja-JP"/>
        </w:rPr>
        <w:t>Dialogue</w:t>
      </w:r>
      <w:r>
        <w:rPr>
          <w:sz w:val="24"/>
          <w:lang w:eastAsia="ja-JP"/>
        </w:rPr>
        <w:t xml:space="preserve"> 21 (1982) 329-331.</w:t>
      </w:r>
    </w:p>
    <w:p w14:paraId="308AEB26" w14:textId="77777777" w:rsidR="00522830" w:rsidRDefault="00522830" w:rsidP="00522830">
      <w:pPr>
        <w:ind w:left="360" w:hanging="360"/>
        <w:rPr>
          <w:sz w:val="24"/>
          <w:lang w:eastAsia="ja-JP"/>
        </w:rPr>
      </w:pPr>
      <w:r>
        <w:rPr>
          <w:sz w:val="24"/>
          <w:lang w:eastAsia="ja-JP"/>
        </w:rPr>
        <w:t>4.</w:t>
      </w:r>
      <w:r>
        <w:rPr>
          <w:sz w:val="24"/>
          <w:lang w:eastAsia="ja-JP"/>
        </w:rPr>
        <w:tab/>
        <w:t>‘A Note on Erasmus’ Use of Historical</w:t>
      </w:r>
      <w:r>
        <w:rPr>
          <w:i/>
          <w:sz w:val="24"/>
          <w:lang w:eastAsia="ja-JP"/>
        </w:rPr>
        <w:t xml:space="preserve"> Exempla</w:t>
      </w:r>
      <w:r>
        <w:rPr>
          <w:sz w:val="24"/>
          <w:lang w:eastAsia="ja-JP"/>
        </w:rPr>
        <w:t xml:space="preserve">’ </w:t>
      </w:r>
      <w:r>
        <w:rPr>
          <w:i/>
          <w:sz w:val="24"/>
          <w:lang w:eastAsia="ja-JP"/>
        </w:rPr>
        <w:t>Erasmus in English</w:t>
      </w:r>
      <w:r>
        <w:rPr>
          <w:sz w:val="24"/>
          <w:lang w:eastAsia="ja-JP"/>
        </w:rPr>
        <w:t xml:space="preserve"> 12 (1983) 10-13.</w:t>
      </w:r>
    </w:p>
    <w:p w14:paraId="5C6BE7B8" w14:textId="77777777" w:rsidR="00522830" w:rsidRDefault="00522830" w:rsidP="00522830">
      <w:pPr>
        <w:ind w:left="360" w:hanging="360"/>
        <w:rPr>
          <w:sz w:val="24"/>
          <w:lang w:eastAsia="ja-JP"/>
        </w:rPr>
      </w:pPr>
      <w:r>
        <w:rPr>
          <w:sz w:val="24"/>
          <w:lang w:eastAsia="ja-JP"/>
        </w:rPr>
        <w:t>5.</w:t>
      </w:r>
      <w:r>
        <w:rPr>
          <w:sz w:val="24"/>
          <w:lang w:eastAsia="ja-JP"/>
        </w:rPr>
        <w:tab/>
        <w:t xml:space="preserve">‘The Two Forms of </w:t>
      </w:r>
      <w:r>
        <w:rPr>
          <w:i/>
          <w:sz w:val="24"/>
          <w:lang w:eastAsia="ja-JP"/>
        </w:rPr>
        <w:t>Oikeiosis</w:t>
      </w:r>
      <w:r>
        <w:rPr>
          <w:sz w:val="24"/>
          <w:lang w:eastAsia="ja-JP"/>
        </w:rPr>
        <w:t xml:space="preserve"> in Arius and the Stoa’ pp. 190-201 in </w:t>
      </w:r>
      <w:r>
        <w:rPr>
          <w:i/>
          <w:sz w:val="24"/>
          <w:lang w:eastAsia="ja-JP"/>
        </w:rPr>
        <w:t>On Stoic and Peripatetic Ethics: The Work of Arius Didymus</w:t>
      </w:r>
      <w:r>
        <w:rPr>
          <w:sz w:val="24"/>
          <w:lang w:eastAsia="ja-JP"/>
        </w:rPr>
        <w:t>, ed. W.W. Fortenbaugh; New Brunswick, N.J. 1983.</w:t>
      </w:r>
    </w:p>
    <w:p w14:paraId="32A572A8" w14:textId="77777777" w:rsidR="00522830" w:rsidRDefault="00522830" w:rsidP="00522830">
      <w:pPr>
        <w:ind w:left="360" w:hanging="360"/>
        <w:rPr>
          <w:sz w:val="24"/>
          <w:lang w:eastAsia="ja-JP"/>
        </w:rPr>
      </w:pPr>
      <w:r>
        <w:rPr>
          <w:sz w:val="24"/>
          <w:lang w:eastAsia="ja-JP"/>
        </w:rPr>
        <w:t>6.</w:t>
      </w:r>
      <w:r>
        <w:rPr>
          <w:sz w:val="24"/>
          <w:lang w:eastAsia="ja-JP"/>
        </w:rPr>
        <w:tab/>
        <w:t xml:space="preserve">‘Plato, Leibniz and the Furnished Soul’ (with Graeme Hunter), in </w:t>
      </w:r>
      <w:r>
        <w:rPr>
          <w:i/>
          <w:sz w:val="24"/>
          <w:lang w:eastAsia="ja-JP"/>
        </w:rPr>
        <w:t xml:space="preserve">Journal of the History of Philosophy </w:t>
      </w:r>
      <w:r>
        <w:rPr>
          <w:sz w:val="24"/>
          <w:lang w:eastAsia="ja-JP"/>
        </w:rPr>
        <w:t>22 (1984) 423-434.</w:t>
      </w:r>
    </w:p>
    <w:p w14:paraId="102C77B1" w14:textId="77777777" w:rsidR="00522830" w:rsidRDefault="00522830" w:rsidP="00522830">
      <w:pPr>
        <w:ind w:left="360" w:hanging="360"/>
        <w:rPr>
          <w:sz w:val="24"/>
          <w:lang w:eastAsia="ja-JP"/>
        </w:rPr>
      </w:pPr>
      <w:r>
        <w:rPr>
          <w:sz w:val="24"/>
          <w:lang w:eastAsia="ja-JP"/>
        </w:rPr>
        <w:t>7.</w:t>
      </w:r>
      <w:r>
        <w:rPr>
          <w:sz w:val="24"/>
          <w:lang w:eastAsia="ja-JP"/>
        </w:rPr>
        <w:tab/>
        <w:t>‘Hierocles: Theory and Argument in the Second-Century A.D.’</w:t>
      </w:r>
      <w:r>
        <w:rPr>
          <w:i/>
          <w:sz w:val="24"/>
          <w:lang w:eastAsia="ja-JP"/>
        </w:rPr>
        <w:t xml:space="preserve"> Oxford Studies in Ancient Philosophy </w:t>
      </w:r>
      <w:r>
        <w:rPr>
          <w:sz w:val="24"/>
          <w:lang w:eastAsia="ja-JP"/>
        </w:rPr>
        <w:t xml:space="preserve"> 2 (1984) 151-183.</w:t>
      </w:r>
    </w:p>
    <w:p w14:paraId="14F880EB" w14:textId="77777777" w:rsidR="00522830" w:rsidRDefault="00522830" w:rsidP="00522830">
      <w:pPr>
        <w:ind w:left="360" w:hanging="360"/>
        <w:rPr>
          <w:sz w:val="24"/>
          <w:lang w:eastAsia="ja-JP"/>
        </w:rPr>
      </w:pPr>
      <w:r>
        <w:rPr>
          <w:sz w:val="24"/>
          <w:lang w:eastAsia="ja-JP"/>
        </w:rPr>
        <w:t>8.</w:t>
      </w:r>
      <w:r>
        <w:rPr>
          <w:sz w:val="24"/>
          <w:lang w:eastAsia="ja-JP"/>
        </w:rPr>
        <w:tab/>
        <w:t xml:space="preserve">‘The Stoics on the Grammar of Action’ </w:t>
      </w:r>
      <w:r>
        <w:rPr>
          <w:i/>
          <w:sz w:val="24"/>
          <w:lang w:eastAsia="ja-JP"/>
        </w:rPr>
        <w:t>Southern Journal of Philosophy</w:t>
      </w:r>
      <w:r>
        <w:rPr>
          <w:sz w:val="24"/>
          <w:lang w:eastAsia="ja-JP"/>
        </w:rPr>
        <w:t xml:space="preserve"> vol. 23 Supp. (1985) 75-86.</w:t>
      </w:r>
    </w:p>
    <w:p w14:paraId="1C767304" w14:textId="77777777" w:rsidR="00522830" w:rsidRDefault="00522830" w:rsidP="00522830">
      <w:pPr>
        <w:ind w:left="360" w:hanging="360"/>
        <w:rPr>
          <w:sz w:val="24"/>
          <w:lang w:eastAsia="ja-JP"/>
        </w:rPr>
      </w:pPr>
      <w:r>
        <w:rPr>
          <w:sz w:val="24"/>
          <w:lang w:eastAsia="ja-JP"/>
        </w:rPr>
        <w:t>9.</w:t>
      </w:r>
      <w:r>
        <w:rPr>
          <w:sz w:val="24"/>
          <w:lang w:eastAsia="ja-JP"/>
        </w:rPr>
        <w:tab/>
        <w:t xml:space="preserve">‘Goal and Target in Stoicism’ </w:t>
      </w:r>
      <w:r>
        <w:rPr>
          <w:i/>
          <w:sz w:val="24"/>
          <w:lang w:eastAsia="ja-JP"/>
        </w:rPr>
        <w:t>Journal of Philosophy</w:t>
      </w:r>
      <w:r>
        <w:rPr>
          <w:sz w:val="24"/>
          <w:lang w:eastAsia="ja-JP"/>
        </w:rPr>
        <w:t xml:space="preserve"> 83 (1986) 547-556.</w:t>
      </w:r>
    </w:p>
    <w:p w14:paraId="07272A69" w14:textId="77777777" w:rsidR="00522830" w:rsidRDefault="00522830" w:rsidP="00522830">
      <w:pPr>
        <w:ind w:left="360" w:hanging="360"/>
        <w:rPr>
          <w:sz w:val="24"/>
          <w:lang w:eastAsia="ja-JP"/>
        </w:rPr>
      </w:pPr>
      <w:r>
        <w:rPr>
          <w:sz w:val="24"/>
          <w:lang w:eastAsia="ja-JP"/>
        </w:rPr>
        <w:t>10.</w:t>
      </w:r>
      <w:r>
        <w:rPr>
          <w:sz w:val="24"/>
          <w:lang w:eastAsia="ja-JP"/>
        </w:rPr>
        <w:tab/>
        <w:t xml:space="preserve">‘Anaxagoras and Infinite Divisibility’ </w:t>
      </w:r>
      <w:r>
        <w:rPr>
          <w:i/>
          <w:sz w:val="24"/>
          <w:lang w:eastAsia="ja-JP"/>
        </w:rPr>
        <w:t>Illinois Classical Studies</w:t>
      </w:r>
      <w:r>
        <w:rPr>
          <w:sz w:val="24"/>
          <w:lang w:eastAsia="ja-JP"/>
        </w:rPr>
        <w:t xml:space="preserve"> 11.1-2 (1986) 17-33.</w:t>
      </w:r>
    </w:p>
    <w:p w14:paraId="0492BC57" w14:textId="77777777" w:rsidR="00522830" w:rsidRDefault="00522830" w:rsidP="00522830">
      <w:pPr>
        <w:ind w:left="360" w:hanging="360"/>
        <w:rPr>
          <w:sz w:val="24"/>
          <w:lang w:eastAsia="ja-JP"/>
        </w:rPr>
      </w:pPr>
      <w:r>
        <w:rPr>
          <w:sz w:val="24"/>
          <w:lang w:eastAsia="ja-JP"/>
        </w:rPr>
        <w:t>11.</w:t>
      </w:r>
      <w:r>
        <w:rPr>
          <w:sz w:val="24"/>
          <w:lang w:eastAsia="ja-JP"/>
        </w:rPr>
        <w:tab/>
        <w:t xml:space="preserve">Review of F.H. Sandbach </w:t>
      </w:r>
      <w:r>
        <w:rPr>
          <w:i/>
          <w:sz w:val="24"/>
          <w:lang w:eastAsia="ja-JP"/>
        </w:rPr>
        <w:t xml:space="preserve">Aristotle and the Stoics </w:t>
      </w:r>
      <w:r>
        <w:rPr>
          <w:sz w:val="24"/>
          <w:lang w:eastAsia="ja-JP"/>
        </w:rPr>
        <w:t>in</w:t>
      </w:r>
      <w:r>
        <w:rPr>
          <w:i/>
          <w:sz w:val="24"/>
          <w:lang w:eastAsia="ja-JP"/>
        </w:rPr>
        <w:t xml:space="preserve"> Philosophical Review</w:t>
      </w:r>
      <w:r>
        <w:rPr>
          <w:sz w:val="24"/>
          <w:lang w:eastAsia="ja-JP"/>
        </w:rPr>
        <w:t xml:space="preserve"> 95 (1986) 470-473.</w:t>
      </w:r>
    </w:p>
    <w:p w14:paraId="0C4FFFF2" w14:textId="77777777" w:rsidR="00522830" w:rsidRDefault="00522830" w:rsidP="00522830">
      <w:pPr>
        <w:ind w:left="360" w:hanging="360"/>
        <w:rPr>
          <w:sz w:val="24"/>
          <w:lang w:eastAsia="ja-JP"/>
        </w:rPr>
      </w:pPr>
      <w:r>
        <w:rPr>
          <w:sz w:val="24"/>
          <w:lang w:eastAsia="ja-JP"/>
        </w:rPr>
        <w:t>12.</w:t>
      </w:r>
      <w:r>
        <w:rPr>
          <w:sz w:val="24"/>
          <w:lang w:eastAsia="ja-JP"/>
        </w:rPr>
        <w:tab/>
        <w:t>Commentary on ‘The origins of the concept of natural law’ by Gisela Striker, pp. 95-101 in Pr</w:t>
      </w:r>
      <w:r>
        <w:rPr>
          <w:i/>
          <w:sz w:val="24"/>
          <w:lang w:eastAsia="ja-JP"/>
        </w:rPr>
        <w:t>oceedings of the Boston Area Colloquium in Ancient Philosophy</w:t>
      </w:r>
      <w:r>
        <w:rPr>
          <w:sz w:val="24"/>
          <w:lang w:eastAsia="ja-JP"/>
        </w:rPr>
        <w:t>, vol. 2; ed. J. Cleary (University Press of America, 1987).</w:t>
      </w:r>
    </w:p>
    <w:p w14:paraId="741A8C13" w14:textId="77777777" w:rsidR="00522830" w:rsidRDefault="00522830" w:rsidP="00522830">
      <w:pPr>
        <w:ind w:left="360" w:hanging="360"/>
        <w:rPr>
          <w:sz w:val="24"/>
          <w:lang w:eastAsia="ja-JP"/>
        </w:rPr>
      </w:pPr>
      <w:r>
        <w:rPr>
          <w:sz w:val="24"/>
          <w:lang w:eastAsia="ja-JP"/>
        </w:rPr>
        <w:lastRenderedPageBreak/>
        <w:t>13.</w:t>
      </w:r>
      <w:r>
        <w:rPr>
          <w:sz w:val="24"/>
          <w:lang w:eastAsia="ja-JP"/>
        </w:rPr>
        <w:tab/>
        <w:t xml:space="preserve">‘Professor Stokes on Adeimantus in the </w:t>
      </w:r>
      <w:r>
        <w:rPr>
          <w:i/>
          <w:sz w:val="24"/>
          <w:lang w:eastAsia="ja-JP"/>
        </w:rPr>
        <w:t>Republic</w:t>
      </w:r>
      <w:r>
        <w:rPr>
          <w:sz w:val="24"/>
          <w:lang w:eastAsia="ja-JP"/>
        </w:rPr>
        <w:t xml:space="preserve">’ pp. 97-103 in </w:t>
      </w:r>
      <w:r>
        <w:rPr>
          <w:i/>
          <w:sz w:val="24"/>
          <w:lang w:eastAsia="ja-JP"/>
        </w:rPr>
        <w:t>Justice, Law and Method in Plato and Aristotle</w:t>
      </w:r>
      <w:r>
        <w:rPr>
          <w:sz w:val="24"/>
          <w:lang w:eastAsia="ja-JP"/>
        </w:rPr>
        <w:t>, ed. S. Panagiotou (Edmonton 1987).</w:t>
      </w:r>
    </w:p>
    <w:p w14:paraId="397CB8B4" w14:textId="7F0C7B60" w:rsidR="00522830" w:rsidRDefault="00522830" w:rsidP="00522830">
      <w:pPr>
        <w:ind w:left="360" w:hanging="360"/>
        <w:rPr>
          <w:sz w:val="24"/>
          <w:lang w:eastAsia="ja-JP"/>
        </w:rPr>
      </w:pPr>
      <w:r>
        <w:rPr>
          <w:sz w:val="24"/>
          <w:lang w:eastAsia="ja-JP"/>
        </w:rPr>
        <w:t>14.</w:t>
      </w:r>
      <w:r>
        <w:rPr>
          <w:sz w:val="24"/>
          <w:lang w:eastAsia="ja-JP"/>
        </w:rPr>
        <w:tab/>
        <w:t xml:space="preserve">‘Areios Didymos’ pp. 345-347 in </w:t>
      </w:r>
      <w:r>
        <w:rPr>
          <w:i/>
          <w:sz w:val="24"/>
          <w:lang w:eastAsia="ja-JP"/>
        </w:rPr>
        <w:t>Dictionnaire des Philosophes Antiques</w:t>
      </w:r>
      <w:r>
        <w:rPr>
          <w:sz w:val="24"/>
          <w:lang w:eastAsia="ja-JP"/>
        </w:rPr>
        <w:t>, vol. 1, ed. Richard Goulet (Paris 1989).</w:t>
      </w:r>
    </w:p>
    <w:p w14:paraId="00C6985A" w14:textId="77777777" w:rsidR="00522830" w:rsidRDefault="00522830" w:rsidP="00522830">
      <w:pPr>
        <w:ind w:left="360" w:hanging="360"/>
        <w:rPr>
          <w:sz w:val="24"/>
          <w:lang w:eastAsia="ja-JP"/>
        </w:rPr>
      </w:pPr>
      <w:r>
        <w:rPr>
          <w:sz w:val="24"/>
          <w:lang w:eastAsia="ja-JP"/>
        </w:rPr>
        <w:t>15.</w:t>
      </w:r>
      <w:r>
        <w:rPr>
          <w:sz w:val="24"/>
          <w:lang w:eastAsia="ja-JP"/>
        </w:rPr>
        <w:tab/>
        <w:t xml:space="preserve">Annotated translations of Erasmus’ </w:t>
      </w:r>
      <w:r>
        <w:rPr>
          <w:i/>
          <w:sz w:val="24"/>
          <w:lang w:eastAsia="ja-JP"/>
        </w:rPr>
        <w:t>Oratio de Virtute Amplectenda</w:t>
      </w:r>
      <w:r>
        <w:rPr>
          <w:sz w:val="24"/>
          <w:lang w:eastAsia="ja-JP"/>
        </w:rPr>
        <w:t xml:space="preserve"> and </w:t>
      </w:r>
      <w:r>
        <w:rPr>
          <w:i/>
          <w:sz w:val="24"/>
          <w:lang w:eastAsia="ja-JP"/>
        </w:rPr>
        <w:t xml:space="preserve">Oratio Funebris </w:t>
      </w:r>
      <w:r>
        <w:rPr>
          <w:sz w:val="24"/>
          <w:lang w:eastAsia="ja-JP"/>
        </w:rPr>
        <w:t xml:space="preserve">for the </w:t>
      </w:r>
      <w:r>
        <w:rPr>
          <w:i/>
          <w:sz w:val="24"/>
          <w:lang w:eastAsia="ja-JP"/>
        </w:rPr>
        <w:t xml:space="preserve">Collected Works of Erasmus </w:t>
      </w:r>
      <w:r>
        <w:rPr>
          <w:sz w:val="24"/>
          <w:lang w:eastAsia="ja-JP"/>
        </w:rPr>
        <w:t>vol. 29 pp. 1-30 and 424-430 (University of Toronto Press 1989).</w:t>
      </w:r>
    </w:p>
    <w:p w14:paraId="5DCF68B2" w14:textId="77777777" w:rsidR="00522830" w:rsidRDefault="00522830" w:rsidP="00522830">
      <w:pPr>
        <w:ind w:left="360" w:hanging="360"/>
        <w:rPr>
          <w:sz w:val="24"/>
          <w:lang w:eastAsia="ja-JP"/>
        </w:rPr>
      </w:pPr>
      <w:r>
        <w:rPr>
          <w:sz w:val="24"/>
          <w:lang w:eastAsia="ja-JP"/>
        </w:rPr>
        <w:t>16.</w:t>
      </w:r>
      <w:r>
        <w:rPr>
          <w:sz w:val="24"/>
          <w:lang w:eastAsia="ja-JP"/>
        </w:rPr>
        <w:tab/>
        <w:t xml:space="preserve">Review of Malte Hossenfelder, </w:t>
      </w:r>
      <w:r>
        <w:rPr>
          <w:i/>
          <w:sz w:val="24"/>
          <w:lang w:eastAsia="ja-JP"/>
        </w:rPr>
        <w:t>Die Philosophie der Antike 3: Stoa, Epikureismus und Skepsis,</w:t>
      </w:r>
      <w:r>
        <w:rPr>
          <w:sz w:val="24"/>
          <w:lang w:eastAsia="ja-JP"/>
        </w:rPr>
        <w:t xml:space="preserve"> in </w:t>
      </w:r>
      <w:r>
        <w:rPr>
          <w:i/>
          <w:sz w:val="24"/>
          <w:lang w:eastAsia="ja-JP"/>
        </w:rPr>
        <w:t xml:space="preserve">Archiv für Geschichte der Philosophie </w:t>
      </w:r>
      <w:r>
        <w:rPr>
          <w:sz w:val="24"/>
          <w:lang w:eastAsia="ja-JP"/>
        </w:rPr>
        <w:t>71 (1989) 73-81.</w:t>
      </w:r>
    </w:p>
    <w:p w14:paraId="78F050C0" w14:textId="77777777" w:rsidR="00522830" w:rsidRDefault="00522830" w:rsidP="00522830">
      <w:pPr>
        <w:ind w:left="360" w:hanging="360"/>
        <w:rPr>
          <w:sz w:val="24"/>
          <w:lang w:eastAsia="ja-JP"/>
        </w:rPr>
      </w:pPr>
      <w:r>
        <w:rPr>
          <w:sz w:val="24"/>
          <w:lang w:eastAsia="ja-JP"/>
        </w:rPr>
        <w:t>17.</w:t>
      </w:r>
      <w:r>
        <w:rPr>
          <w:sz w:val="24"/>
          <w:lang w:eastAsia="ja-JP"/>
        </w:rPr>
        <w:tab/>
        <w:t xml:space="preserve">‘Rhetorica Disputatio: the  strategy of  </w:t>
      </w:r>
      <w:r>
        <w:rPr>
          <w:i/>
          <w:sz w:val="24"/>
          <w:lang w:eastAsia="ja-JP"/>
        </w:rPr>
        <w:t>De Finibus II’</w:t>
      </w:r>
      <w:r>
        <w:rPr>
          <w:sz w:val="24"/>
          <w:lang w:eastAsia="ja-JP"/>
        </w:rPr>
        <w:t xml:space="preserve"> pp. 143-164 in </w:t>
      </w:r>
      <w:r>
        <w:rPr>
          <w:i/>
          <w:sz w:val="24"/>
          <w:lang w:eastAsia="ja-JP"/>
        </w:rPr>
        <w:t>The Poetics of Therapy</w:t>
      </w:r>
      <w:r>
        <w:rPr>
          <w:sz w:val="24"/>
          <w:lang w:eastAsia="ja-JP"/>
        </w:rPr>
        <w:t xml:space="preserve"> (= </w:t>
      </w:r>
      <w:r>
        <w:rPr>
          <w:i/>
          <w:sz w:val="24"/>
          <w:lang w:eastAsia="ja-JP"/>
        </w:rPr>
        <w:t>Apeiron</w:t>
      </w:r>
      <w:r>
        <w:rPr>
          <w:sz w:val="24"/>
          <w:lang w:eastAsia="ja-JP"/>
        </w:rPr>
        <w:t xml:space="preserve"> 23.4 [1990]) ed. Martha Nussbaum.</w:t>
      </w:r>
    </w:p>
    <w:p w14:paraId="3656C41F" w14:textId="77777777" w:rsidR="00522830" w:rsidRDefault="00522830" w:rsidP="00522830">
      <w:pPr>
        <w:ind w:left="360" w:hanging="360"/>
        <w:rPr>
          <w:sz w:val="24"/>
          <w:lang w:eastAsia="ja-JP"/>
        </w:rPr>
      </w:pPr>
      <w:r>
        <w:rPr>
          <w:sz w:val="24"/>
          <w:lang w:eastAsia="ja-JP"/>
        </w:rPr>
        <w:t>18.</w:t>
      </w:r>
      <w:r>
        <w:rPr>
          <w:sz w:val="24"/>
          <w:lang w:eastAsia="ja-JP"/>
        </w:rPr>
        <w:tab/>
        <w:t xml:space="preserve">‘Chrysippus on Extension and the Void’ </w:t>
      </w:r>
      <w:r>
        <w:rPr>
          <w:i/>
          <w:sz w:val="24"/>
          <w:lang w:eastAsia="ja-JP"/>
        </w:rPr>
        <w:t xml:space="preserve">Revue Internationale de Philosophie </w:t>
      </w:r>
      <w:r>
        <w:rPr>
          <w:sz w:val="24"/>
          <w:lang w:eastAsia="ja-JP"/>
        </w:rPr>
        <w:t>178 (1991) 245-266.</w:t>
      </w:r>
    </w:p>
    <w:p w14:paraId="39AEA22B" w14:textId="77777777" w:rsidR="00522830" w:rsidRDefault="00522830" w:rsidP="00522830">
      <w:pPr>
        <w:ind w:left="360" w:hanging="360"/>
        <w:rPr>
          <w:sz w:val="24"/>
          <w:lang w:eastAsia="ja-JP"/>
        </w:rPr>
      </w:pPr>
      <w:r>
        <w:rPr>
          <w:sz w:val="24"/>
          <w:lang w:eastAsia="ja-JP"/>
        </w:rPr>
        <w:t>19.</w:t>
      </w:r>
      <w:r>
        <w:rPr>
          <w:sz w:val="24"/>
          <w:lang w:eastAsia="ja-JP"/>
        </w:rPr>
        <w:tab/>
        <w:t xml:space="preserve">Review of </w:t>
      </w:r>
      <w:r>
        <w:rPr>
          <w:i/>
          <w:sz w:val="24"/>
          <w:lang w:eastAsia="ja-JP"/>
        </w:rPr>
        <w:t>Alexander of Aphrodisias: Ethical Problems,</w:t>
      </w:r>
      <w:r>
        <w:rPr>
          <w:sz w:val="24"/>
          <w:lang w:eastAsia="ja-JP"/>
        </w:rPr>
        <w:t xml:space="preserve"> ed. and trans. R.W. Sharples in </w:t>
      </w:r>
      <w:r>
        <w:rPr>
          <w:i/>
          <w:sz w:val="24"/>
          <w:lang w:eastAsia="ja-JP"/>
        </w:rPr>
        <w:t xml:space="preserve">Philosophical Review </w:t>
      </w:r>
      <w:r>
        <w:rPr>
          <w:sz w:val="24"/>
          <w:lang w:eastAsia="ja-JP"/>
        </w:rPr>
        <w:t>101 (1992) 845-847.</w:t>
      </w:r>
    </w:p>
    <w:p w14:paraId="7B901B57" w14:textId="77777777" w:rsidR="00522830" w:rsidRDefault="00522830" w:rsidP="00522830">
      <w:pPr>
        <w:ind w:left="360" w:hanging="360"/>
        <w:rPr>
          <w:sz w:val="24"/>
          <w:lang w:eastAsia="ja-JP"/>
        </w:rPr>
      </w:pPr>
      <w:r>
        <w:rPr>
          <w:sz w:val="24"/>
          <w:lang w:eastAsia="ja-JP"/>
        </w:rPr>
        <w:t>20.</w:t>
      </w:r>
      <w:r>
        <w:rPr>
          <w:sz w:val="24"/>
          <w:lang w:eastAsia="ja-JP"/>
        </w:rPr>
        <w:tab/>
        <w:t>‘Seneca and Psychological Dualism’, pp. 150-183 in</w:t>
      </w:r>
      <w:r>
        <w:rPr>
          <w:i/>
          <w:sz w:val="24"/>
          <w:lang w:eastAsia="ja-JP"/>
        </w:rPr>
        <w:t xml:space="preserve"> Passions and Perceptions</w:t>
      </w:r>
      <w:r>
        <w:rPr>
          <w:sz w:val="24"/>
          <w:lang w:eastAsia="ja-JP"/>
        </w:rPr>
        <w:t>, edd. J. Brunschwig and M. Nussbaum (Cambridge: Cambridge University Press 1993).</w:t>
      </w:r>
    </w:p>
    <w:p w14:paraId="6275E2FF" w14:textId="77777777" w:rsidR="00522830" w:rsidRDefault="00522830" w:rsidP="00522830">
      <w:pPr>
        <w:ind w:left="360" w:hanging="360"/>
        <w:rPr>
          <w:sz w:val="24"/>
          <w:lang w:eastAsia="ja-JP"/>
        </w:rPr>
      </w:pPr>
      <w:r>
        <w:rPr>
          <w:sz w:val="24"/>
          <w:lang w:eastAsia="ja-JP"/>
        </w:rPr>
        <w:t>21.</w:t>
      </w:r>
      <w:r>
        <w:rPr>
          <w:sz w:val="24"/>
          <w:lang w:eastAsia="ja-JP"/>
        </w:rPr>
        <w:tab/>
        <w:t xml:space="preserve">‘Politics and Paradox in Seneca’s </w:t>
      </w:r>
      <w:r>
        <w:rPr>
          <w:i/>
          <w:sz w:val="24"/>
          <w:lang w:eastAsia="ja-JP"/>
        </w:rPr>
        <w:t xml:space="preserve">De Beneficiis’ </w:t>
      </w:r>
      <w:r>
        <w:rPr>
          <w:sz w:val="24"/>
          <w:lang w:eastAsia="ja-JP"/>
        </w:rPr>
        <w:t xml:space="preserve">, pp. 241-265 in </w:t>
      </w:r>
      <w:r>
        <w:rPr>
          <w:i/>
          <w:sz w:val="24"/>
          <w:lang w:eastAsia="ja-JP"/>
        </w:rPr>
        <w:t>Justice and Generosity</w:t>
      </w:r>
      <w:r>
        <w:rPr>
          <w:sz w:val="24"/>
          <w:lang w:eastAsia="ja-JP"/>
        </w:rPr>
        <w:t xml:space="preserve"> edd. A. Laks and M. Schofield (Cambridge: Cambridge University Press 1995).</w:t>
      </w:r>
    </w:p>
    <w:p w14:paraId="5F923D5B" w14:textId="77777777" w:rsidR="00522830" w:rsidRDefault="00522830" w:rsidP="00522830">
      <w:pPr>
        <w:ind w:left="360" w:hanging="360"/>
        <w:rPr>
          <w:sz w:val="24"/>
          <w:lang w:eastAsia="ja-JP"/>
        </w:rPr>
      </w:pPr>
      <w:r>
        <w:rPr>
          <w:sz w:val="24"/>
          <w:lang w:eastAsia="ja-JP"/>
        </w:rPr>
        <w:t xml:space="preserve">22. Review of </w:t>
      </w:r>
      <w:r>
        <w:rPr>
          <w:i/>
          <w:sz w:val="24"/>
          <w:lang w:eastAsia="ja-JP"/>
        </w:rPr>
        <w:t xml:space="preserve">Philolaus of Croton </w:t>
      </w:r>
      <w:r>
        <w:rPr>
          <w:sz w:val="24"/>
          <w:lang w:eastAsia="ja-JP"/>
        </w:rPr>
        <w:t xml:space="preserve">by Carl Huffman, in </w:t>
      </w:r>
      <w:r>
        <w:rPr>
          <w:i/>
          <w:sz w:val="24"/>
          <w:lang w:eastAsia="ja-JP"/>
        </w:rPr>
        <w:t>Philosophical Review</w:t>
      </w:r>
      <w:r>
        <w:rPr>
          <w:sz w:val="24"/>
          <w:lang w:eastAsia="ja-JP"/>
        </w:rPr>
        <w:t xml:space="preserve"> 104 (1995) 118-120.</w:t>
      </w:r>
    </w:p>
    <w:p w14:paraId="0848BB68" w14:textId="77777777" w:rsidR="00522830" w:rsidRDefault="00522830" w:rsidP="00522830">
      <w:pPr>
        <w:ind w:left="420" w:hanging="420"/>
        <w:rPr>
          <w:sz w:val="24"/>
          <w:lang w:eastAsia="ja-JP"/>
        </w:rPr>
      </w:pPr>
      <w:r>
        <w:rPr>
          <w:sz w:val="24"/>
          <w:lang w:eastAsia="ja-JP"/>
        </w:rPr>
        <w:t xml:space="preserve">23. ‘Why do fools fall in love?’ pp. 55-69  in </w:t>
      </w:r>
      <w:r>
        <w:rPr>
          <w:i/>
          <w:sz w:val="24"/>
          <w:lang w:eastAsia="ja-JP"/>
        </w:rPr>
        <w:t>Aristotle and After</w:t>
      </w:r>
      <w:r>
        <w:rPr>
          <w:sz w:val="24"/>
          <w:lang w:eastAsia="ja-JP"/>
        </w:rPr>
        <w:t>, ed. R. Sorabji (London: Institute of Classical Studies 1997).</w:t>
      </w:r>
    </w:p>
    <w:p w14:paraId="694A351C" w14:textId="77777777" w:rsidR="00522830" w:rsidRDefault="00522830" w:rsidP="00522830">
      <w:pPr>
        <w:ind w:left="360" w:hanging="360"/>
        <w:rPr>
          <w:i/>
          <w:sz w:val="24"/>
          <w:lang w:eastAsia="ja-JP"/>
        </w:rPr>
      </w:pPr>
      <w:r>
        <w:rPr>
          <w:sz w:val="24"/>
          <w:lang w:eastAsia="ja-JP"/>
        </w:rPr>
        <w:t xml:space="preserve">24. Article ‘Empedocles’ for </w:t>
      </w:r>
      <w:r>
        <w:rPr>
          <w:i/>
          <w:sz w:val="24"/>
          <w:lang w:eastAsia="ja-JP"/>
        </w:rPr>
        <w:t>Encyclopedia of Classical Philosophy</w:t>
      </w:r>
      <w:r>
        <w:rPr>
          <w:sz w:val="24"/>
          <w:lang w:eastAsia="ja-JP"/>
        </w:rPr>
        <w:t>,</w:t>
      </w:r>
      <w:r>
        <w:rPr>
          <w:i/>
          <w:sz w:val="24"/>
          <w:lang w:eastAsia="ja-JP"/>
        </w:rPr>
        <w:t xml:space="preserve"> </w:t>
      </w:r>
      <w:r>
        <w:rPr>
          <w:sz w:val="24"/>
          <w:lang w:eastAsia="ja-JP"/>
        </w:rPr>
        <w:t>ed. D. Zeyl (Greenwood Publishing, Westport, Connecticut) 201-206.</w:t>
      </w:r>
    </w:p>
    <w:p w14:paraId="5EE45314" w14:textId="77777777" w:rsidR="00522830" w:rsidRDefault="00522830" w:rsidP="00522830">
      <w:pPr>
        <w:ind w:left="420" w:hanging="420"/>
        <w:rPr>
          <w:sz w:val="24"/>
          <w:lang w:eastAsia="ja-JP"/>
        </w:rPr>
      </w:pPr>
      <w:r>
        <w:rPr>
          <w:sz w:val="24"/>
          <w:lang w:eastAsia="ja-JP"/>
        </w:rPr>
        <w:t xml:space="preserve">25. ‘Seneca in his Philosophical Milieu’, pp. 63-76 in </w:t>
      </w:r>
      <w:r>
        <w:rPr>
          <w:i/>
          <w:sz w:val="24"/>
          <w:lang w:eastAsia="ja-JP"/>
        </w:rPr>
        <w:t xml:space="preserve">Harvard Studies in Classical Philology </w:t>
      </w:r>
      <w:r>
        <w:rPr>
          <w:sz w:val="24"/>
          <w:lang w:eastAsia="ja-JP"/>
        </w:rPr>
        <w:t xml:space="preserve">97 (1995). </w:t>
      </w:r>
    </w:p>
    <w:p w14:paraId="78541348" w14:textId="77777777" w:rsidR="00522830" w:rsidRDefault="00522830" w:rsidP="00522830">
      <w:pPr>
        <w:ind w:left="420" w:hanging="420"/>
        <w:rPr>
          <w:sz w:val="24"/>
          <w:lang w:eastAsia="ja-JP"/>
        </w:rPr>
      </w:pPr>
      <w:r>
        <w:rPr>
          <w:sz w:val="24"/>
          <w:lang w:eastAsia="ja-JP"/>
        </w:rPr>
        <w:t xml:space="preserve">26. ‘Rules and Reasoning in Stoic Ethics’ pp. 95-127 in </w:t>
      </w:r>
      <w:r>
        <w:rPr>
          <w:i/>
          <w:sz w:val="24"/>
          <w:lang w:eastAsia="ja-JP"/>
        </w:rPr>
        <w:t>Topics in Stoic Philosophy</w:t>
      </w:r>
      <w:r>
        <w:rPr>
          <w:sz w:val="24"/>
          <w:lang w:eastAsia="ja-JP"/>
        </w:rPr>
        <w:t xml:space="preserve">, ed. K. Ierodiakonou (Oxford University Press 1999). Appeared in Greek translation in vol. 15.1 of </w:t>
      </w:r>
      <w:r>
        <w:rPr>
          <w:i/>
          <w:sz w:val="24"/>
          <w:lang w:eastAsia="ja-JP"/>
        </w:rPr>
        <w:t xml:space="preserve">Deucalion </w:t>
      </w:r>
      <w:r>
        <w:rPr>
          <w:sz w:val="24"/>
          <w:lang w:eastAsia="ja-JP"/>
        </w:rPr>
        <w:t>(Athens 1997).</w:t>
      </w:r>
    </w:p>
    <w:p w14:paraId="4C74BC5F" w14:textId="77777777" w:rsidR="00522830" w:rsidRDefault="00522830" w:rsidP="00522830">
      <w:pPr>
        <w:ind w:left="420" w:hanging="420"/>
        <w:rPr>
          <w:sz w:val="24"/>
          <w:lang w:eastAsia="ja-JP"/>
        </w:rPr>
      </w:pPr>
      <w:r>
        <w:rPr>
          <w:sz w:val="24"/>
          <w:lang w:eastAsia="ja-JP"/>
        </w:rPr>
        <w:t xml:space="preserve">27. ‘Stoicism’, chapter 7 of the </w:t>
      </w:r>
      <w:r>
        <w:rPr>
          <w:i/>
          <w:sz w:val="24"/>
          <w:lang w:eastAsia="ja-JP"/>
        </w:rPr>
        <w:t xml:space="preserve">Routledge History of Philosophy </w:t>
      </w:r>
      <w:r>
        <w:rPr>
          <w:sz w:val="24"/>
          <w:lang w:eastAsia="ja-JP"/>
        </w:rPr>
        <w:t>vol. 2 (ed. D.J. Furley), 1999. Pp. 222-252.</w:t>
      </w:r>
    </w:p>
    <w:p w14:paraId="356B753C" w14:textId="77777777" w:rsidR="00522830" w:rsidRDefault="00522830" w:rsidP="00522830">
      <w:pPr>
        <w:ind w:left="420" w:hanging="420"/>
        <w:rPr>
          <w:sz w:val="24"/>
          <w:lang w:eastAsia="ja-JP"/>
        </w:rPr>
      </w:pPr>
      <w:r>
        <w:rPr>
          <w:sz w:val="24"/>
          <w:lang w:eastAsia="ja-JP"/>
        </w:rPr>
        <w:t xml:space="preserve">28. Five articles for Routledge’s </w:t>
      </w:r>
      <w:r>
        <w:rPr>
          <w:i/>
          <w:sz w:val="24"/>
          <w:lang w:eastAsia="ja-JP"/>
        </w:rPr>
        <w:t>Encyclopedia of Philosophy</w:t>
      </w:r>
      <w:r>
        <w:rPr>
          <w:sz w:val="24"/>
          <w:lang w:eastAsia="ja-JP"/>
        </w:rPr>
        <w:t>: Musonius, Epictetus, Seneca, Hierocles, Marcus Aurelius.</w:t>
      </w:r>
    </w:p>
    <w:p w14:paraId="767D47C6" w14:textId="77777777" w:rsidR="00522830" w:rsidRDefault="00522830" w:rsidP="00522830">
      <w:pPr>
        <w:ind w:left="420" w:hanging="420"/>
        <w:rPr>
          <w:sz w:val="24"/>
          <w:lang w:eastAsia="ja-JP"/>
        </w:rPr>
      </w:pPr>
      <w:r>
        <w:rPr>
          <w:sz w:val="24"/>
          <w:lang w:eastAsia="ja-JP"/>
        </w:rPr>
        <w:t xml:space="preserve">29 ‘Truth in Moral Medicine’ </w:t>
      </w:r>
      <w:r>
        <w:rPr>
          <w:i/>
          <w:sz w:val="24"/>
          <w:lang w:eastAsia="ja-JP"/>
        </w:rPr>
        <w:t>Philosophy and Phenomenological Research</w:t>
      </w:r>
      <w:r>
        <w:rPr>
          <w:sz w:val="24"/>
          <w:lang w:eastAsia="ja-JP"/>
        </w:rPr>
        <w:t xml:space="preserve"> 49 (1999) 805-810.</w:t>
      </w:r>
    </w:p>
    <w:p w14:paraId="3F3773FC" w14:textId="77777777" w:rsidR="00522830" w:rsidRDefault="00522830" w:rsidP="00522830">
      <w:pPr>
        <w:ind w:left="440" w:hanging="440"/>
        <w:rPr>
          <w:sz w:val="24"/>
          <w:lang w:eastAsia="ja-JP"/>
        </w:rPr>
      </w:pPr>
      <w:r>
        <w:rPr>
          <w:sz w:val="24"/>
          <w:lang w:eastAsia="ja-JP"/>
        </w:rPr>
        <w:t xml:space="preserve">30. ‘Stoic Ethics’ (I-VII) pp. 675-705 in </w:t>
      </w:r>
      <w:r>
        <w:rPr>
          <w:i/>
          <w:sz w:val="24"/>
          <w:lang w:eastAsia="ja-JP"/>
        </w:rPr>
        <w:t>Cambridge History of Hellenistic Philosophy</w:t>
      </w:r>
      <w:r>
        <w:rPr>
          <w:sz w:val="24"/>
          <w:lang w:eastAsia="ja-JP"/>
        </w:rPr>
        <w:t xml:space="preserve"> ed. K. Algra et al. (Cambridge University Press 1999).</w:t>
      </w:r>
    </w:p>
    <w:p w14:paraId="4D696A88" w14:textId="77777777" w:rsidR="00522830" w:rsidRDefault="00522830" w:rsidP="00522830">
      <w:pPr>
        <w:ind w:left="440" w:hanging="440"/>
        <w:rPr>
          <w:sz w:val="24"/>
          <w:lang w:eastAsia="ja-JP"/>
        </w:rPr>
      </w:pPr>
      <w:r>
        <w:rPr>
          <w:sz w:val="24"/>
          <w:lang w:eastAsia="ja-JP"/>
        </w:rPr>
        <w:t xml:space="preserve">31. ‘God and human knowledge in Seneca’s </w:t>
      </w:r>
      <w:r>
        <w:rPr>
          <w:i/>
          <w:sz w:val="24"/>
          <w:lang w:eastAsia="ja-JP"/>
        </w:rPr>
        <w:t>Natural Questions</w:t>
      </w:r>
      <w:r>
        <w:rPr>
          <w:sz w:val="24"/>
          <w:lang w:eastAsia="ja-JP"/>
        </w:rPr>
        <w:t xml:space="preserve">’ </w:t>
      </w:r>
      <w:r>
        <w:rPr>
          <w:i/>
          <w:sz w:val="24"/>
          <w:lang w:eastAsia="ja-JP"/>
        </w:rPr>
        <w:t>Proceedings of the Boston Area Colloquium in Ancient Philosophy</w:t>
      </w:r>
      <w:r>
        <w:rPr>
          <w:sz w:val="24"/>
          <w:lang w:eastAsia="ja-JP"/>
        </w:rPr>
        <w:t xml:space="preserve"> 15 (1999) 23-43. Expanded version published in </w:t>
      </w:r>
      <w:r>
        <w:rPr>
          <w:i/>
          <w:sz w:val="24"/>
          <w:lang w:eastAsia="ja-JP"/>
        </w:rPr>
        <w:t>Traditions of Theology: Studies in Hellenistic Theology, its background and aftermath</w:t>
      </w:r>
      <w:r>
        <w:rPr>
          <w:sz w:val="24"/>
          <w:lang w:eastAsia="ja-JP"/>
        </w:rPr>
        <w:t xml:space="preserve"> (Proceedings of the 1998 Symposium Hellenisticum) edd. D. Frede and A. Laks (Brill 2002), pp. 119-157.</w:t>
      </w:r>
    </w:p>
    <w:p w14:paraId="6028B108" w14:textId="77777777" w:rsidR="00522830" w:rsidRDefault="00522830" w:rsidP="00522830">
      <w:pPr>
        <w:ind w:left="440" w:hanging="440"/>
        <w:rPr>
          <w:sz w:val="24"/>
          <w:lang w:eastAsia="ja-JP"/>
        </w:rPr>
      </w:pPr>
      <w:r>
        <w:rPr>
          <w:sz w:val="24"/>
          <w:lang w:eastAsia="ja-JP"/>
        </w:rPr>
        <w:t xml:space="preserve">32. ‘The Will in Seneca the Younger’ </w:t>
      </w:r>
      <w:r>
        <w:rPr>
          <w:i/>
          <w:sz w:val="24"/>
          <w:lang w:eastAsia="ja-JP"/>
        </w:rPr>
        <w:t>Classical Philology</w:t>
      </w:r>
      <w:r>
        <w:rPr>
          <w:sz w:val="24"/>
          <w:lang w:eastAsia="ja-JP"/>
        </w:rPr>
        <w:t xml:space="preserve"> 95 (2000) 44-60.</w:t>
      </w:r>
    </w:p>
    <w:p w14:paraId="141C60A4" w14:textId="77777777" w:rsidR="00522830" w:rsidRDefault="00522830" w:rsidP="00522830">
      <w:pPr>
        <w:ind w:left="440" w:hanging="440"/>
        <w:rPr>
          <w:sz w:val="24"/>
          <w:lang w:eastAsia="ja-JP"/>
        </w:rPr>
      </w:pPr>
      <w:r>
        <w:rPr>
          <w:sz w:val="24"/>
          <w:lang w:eastAsia="ja-JP"/>
        </w:rPr>
        <w:t xml:space="preserve">33. Review of </w:t>
      </w:r>
      <w:r>
        <w:rPr>
          <w:i/>
          <w:sz w:val="24"/>
          <w:lang w:eastAsia="ja-JP"/>
        </w:rPr>
        <w:t>Epictetus: Discourses 1</w:t>
      </w:r>
      <w:r>
        <w:rPr>
          <w:sz w:val="24"/>
          <w:lang w:eastAsia="ja-JP"/>
        </w:rPr>
        <w:t xml:space="preserve"> by Robert Dobbin, in </w:t>
      </w:r>
      <w:r>
        <w:rPr>
          <w:i/>
          <w:sz w:val="24"/>
          <w:lang w:eastAsia="ja-JP"/>
        </w:rPr>
        <w:t>Philosophical Review</w:t>
      </w:r>
      <w:r>
        <w:rPr>
          <w:sz w:val="24"/>
          <w:lang w:eastAsia="ja-JP"/>
        </w:rPr>
        <w:t xml:space="preserve"> 109 (2000) 634-637.</w:t>
      </w:r>
    </w:p>
    <w:p w14:paraId="1FB43A2A" w14:textId="77777777" w:rsidR="00522830" w:rsidRDefault="00522830" w:rsidP="00522830">
      <w:pPr>
        <w:ind w:left="440" w:hanging="440"/>
        <w:rPr>
          <w:sz w:val="24"/>
          <w:lang w:eastAsia="ja-JP"/>
        </w:rPr>
      </w:pPr>
      <w:r>
        <w:rPr>
          <w:sz w:val="24"/>
          <w:lang w:eastAsia="ja-JP"/>
        </w:rPr>
        <w:lastRenderedPageBreak/>
        <w:t xml:space="preserve">34. Comments on C.C.W. Taylor ‘The Origins of Our Present Paradigms’ pp. 85-92 in </w:t>
      </w:r>
      <w:r>
        <w:rPr>
          <w:i/>
          <w:sz w:val="24"/>
          <w:lang w:eastAsia="ja-JP"/>
        </w:rPr>
        <w:t>New Perspectives on Plato, Modern and Ancient</w:t>
      </w:r>
      <w:r>
        <w:rPr>
          <w:sz w:val="24"/>
          <w:lang w:eastAsia="ja-JP"/>
        </w:rPr>
        <w:t xml:space="preserve"> edd. Julia Annas and Christopher Rowe (Harvard University Press 2002 = Center for Hellenic Studies Colloquia vol. 6).</w:t>
      </w:r>
    </w:p>
    <w:p w14:paraId="602814C7" w14:textId="77777777" w:rsidR="00522830" w:rsidRDefault="00522830" w:rsidP="00522830">
      <w:pPr>
        <w:ind w:left="360" w:hanging="360"/>
        <w:rPr>
          <w:sz w:val="24"/>
          <w:lang w:eastAsia="ja-JP"/>
        </w:rPr>
      </w:pPr>
      <w:r>
        <w:rPr>
          <w:sz w:val="24"/>
          <w:lang w:eastAsia="ja-JP"/>
        </w:rPr>
        <w:t xml:space="preserve">35. Comments on Stephen White ‘Happiness in the Hellenistic Lyceum’ </w:t>
      </w:r>
      <w:r>
        <w:rPr>
          <w:i/>
          <w:sz w:val="24"/>
          <w:lang w:eastAsia="ja-JP"/>
        </w:rPr>
        <w:t>Apeiron</w:t>
      </w:r>
      <w:r>
        <w:rPr>
          <w:sz w:val="24"/>
          <w:lang w:eastAsia="ja-JP"/>
        </w:rPr>
        <w:t xml:space="preserve"> 35.4 (2002) 95-101 = Lawrence Jost and Roger A. Shiner, eds., </w:t>
      </w:r>
      <w:r>
        <w:rPr>
          <w:i/>
          <w:sz w:val="24"/>
          <w:lang w:eastAsia="ja-JP"/>
        </w:rPr>
        <w:t>Eudaimonia and Well-Being</w:t>
      </w:r>
      <w:r>
        <w:rPr>
          <w:sz w:val="24"/>
          <w:lang w:eastAsia="ja-JP"/>
        </w:rPr>
        <w:t xml:space="preserve"> (Kelowna, BC: Academic Printing and Publishing 2002).</w:t>
      </w:r>
    </w:p>
    <w:p w14:paraId="7CB206FB" w14:textId="77777777" w:rsidR="00522830" w:rsidRDefault="00522830" w:rsidP="00522830">
      <w:pPr>
        <w:ind w:left="360" w:hanging="360"/>
        <w:rPr>
          <w:sz w:val="24"/>
          <w:lang w:eastAsia="ja-JP"/>
        </w:rPr>
      </w:pPr>
      <w:r>
        <w:rPr>
          <w:sz w:val="24"/>
          <w:lang w:eastAsia="ja-JP"/>
        </w:rPr>
        <w:t xml:space="preserve">36. ‘Reason, Rationalization and Happiness in Seneca’ pp. 91-107 in </w:t>
      </w:r>
      <w:r>
        <w:rPr>
          <w:i/>
          <w:sz w:val="24"/>
          <w:lang w:eastAsia="ja-JP"/>
        </w:rPr>
        <w:t>Rationality and Happiness from the ancients to the medievals</w:t>
      </w:r>
      <w:r>
        <w:rPr>
          <w:sz w:val="24"/>
          <w:lang w:eastAsia="ja-JP"/>
        </w:rPr>
        <w:t xml:space="preserve"> ed. Jorge Gracia and Jiyuan Yu (University of Rochester Press 2003).</w:t>
      </w:r>
    </w:p>
    <w:p w14:paraId="54C2D294" w14:textId="77777777" w:rsidR="00522830" w:rsidRDefault="00522830" w:rsidP="00522830">
      <w:pPr>
        <w:ind w:left="360" w:hanging="360"/>
        <w:rPr>
          <w:sz w:val="24"/>
          <w:lang w:eastAsia="ja-JP"/>
        </w:rPr>
      </w:pPr>
      <w:r>
        <w:rPr>
          <w:sz w:val="24"/>
          <w:lang w:eastAsia="ja-JP"/>
        </w:rPr>
        <w:t xml:space="preserve">37. ‘Natural Law in Seneca’ in </w:t>
      </w:r>
      <w:r>
        <w:rPr>
          <w:i/>
          <w:sz w:val="24"/>
          <w:lang w:eastAsia="ja-JP"/>
        </w:rPr>
        <w:t xml:space="preserve"> Studia Philonica </w:t>
      </w:r>
      <w:r>
        <w:rPr>
          <w:sz w:val="24"/>
          <w:lang w:eastAsia="ja-JP"/>
        </w:rPr>
        <w:t>15 (2003) (edd. H. Najman, D. O’Connor, and G. Stirling), 81-99.</w:t>
      </w:r>
    </w:p>
    <w:p w14:paraId="51155A4C" w14:textId="77777777" w:rsidR="00522830" w:rsidRPr="00776FAF" w:rsidRDefault="00522830" w:rsidP="00522830">
      <w:pPr>
        <w:ind w:left="360" w:hanging="360"/>
        <w:rPr>
          <w:sz w:val="24"/>
          <w:lang w:eastAsia="ja-JP"/>
        </w:rPr>
      </w:pPr>
      <w:r>
        <w:rPr>
          <w:sz w:val="24"/>
          <w:lang w:eastAsia="ja-JP"/>
        </w:rPr>
        <w:t>38. ‘Moral Judgement in Seneca’ in</w:t>
      </w:r>
      <w:r>
        <w:rPr>
          <w:i/>
          <w:sz w:val="24"/>
          <w:lang w:eastAsia="ja-JP"/>
        </w:rPr>
        <w:t xml:space="preserve"> Stoicism: traditions and transformations</w:t>
      </w:r>
      <w:r>
        <w:rPr>
          <w:sz w:val="24"/>
          <w:lang w:eastAsia="ja-JP"/>
        </w:rPr>
        <w:t>, (edd. Zupko and Strange, Cambridge University Press 2004), 76-94.</w:t>
      </w:r>
      <w:r w:rsidR="00776FAF">
        <w:rPr>
          <w:sz w:val="24"/>
          <w:lang w:eastAsia="ja-JP"/>
        </w:rPr>
        <w:t xml:space="preserve"> Reprinted in </w:t>
      </w:r>
      <w:r w:rsidR="00776FAF" w:rsidRPr="00776FAF">
        <w:rPr>
          <w:i/>
          <w:sz w:val="24"/>
          <w:lang w:eastAsia="ja-JP"/>
        </w:rPr>
        <w:t>Ancient Ethics</w:t>
      </w:r>
      <w:r w:rsidR="00776FAF">
        <w:rPr>
          <w:i/>
          <w:sz w:val="24"/>
          <w:lang w:eastAsia="ja-JP"/>
        </w:rPr>
        <w:t xml:space="preserve"> </w:t>
      </w:r>
      <w:r w:rsidR="00776FAF">
        <w:rPr>
          <w:sz w:val="24"/>
          <w:lang w:eastAsia="ja-JP"/>
        </w:rPr>
        <w:t>edd. Jörg Hardy and</w:t>
      </w:r>
      <w:r w:rsidR="00776FAF" w:rsidRPr="00776FAF">
        <w:rPr>
          <w:sz w:val="24"/>
          <w:lang w:eastAsia="ja-JP"/>
        </w:rPr>
        <w:t xml:space="preserve"> George Rudebusch</w:t>
      </w:r>
      <w:r w:rsidR="00776FAF">
        <w:rPr>
          <w:sz w:val="24"/>
          <w:lang w:eastAsia="ja-JP"/>
        </w:rPr>
        <w:t>, V&amp;R unipress, 2014.</w:t>
      </w:r>
    </w:p>
    <w:p w14:paraId="3B35E9FB" w14:textId="77777777" w:rsidR="00522830" w:rsidRDefault="00522830" w:rsidP="00522830">
      <w:pPr>
        <w:ind w:left="360" w:hanging="360"/>
        <w:rPr>
          <w:iCs/>
          <w:sz w:val="24"/>
          <w:szCs w:val="24"/>
        </w:rPr>
      </w:pPr>
      <w:r>
        <w:rPr>
          <w:sz w:val="24"/>
          <w:lang w:eastAsia="ja-JP"/>
        </w:rPr>
        <w:t xml:space="preserve">39. Review of </w:t>
      </w:r>
      <w:r>
        <w:rPr>
          <w:i/>
          <w:sz w:val="24"/>
          <w:lang w:eastAsia="ja-JP"/>
        </w:rPr>
        <w:t xml:space="preserve">Aristotle: Nicomachean Ethics </w:t>
      </w:r>
      <w:r>
        <w:rPr>
          <w:sz w:val="24"/>
          <w:lang w:eastAsia="ja-JP"/>
        </w:rPr>
        <w:t xml:space="preserve">by Sarah Broadie and Christopher Rowe </w:t>
      </w:r>
      <w:r>
        <w:rPr>
          <w:i/>
          <w:sz w:val="24"/>
          <w:szCs w:val="24"/>
          <w:lang w:eastAsia="ja-JP"/>
        </w:rPr>
        <w:t xml:space="preserve">Philosophical Review </w:t>
      </w:r>
      <w:r>
        <w:rPr>
          <w:i/>
          <w:iCs/>
          <w:sz w:val="24"/>
          <w:szCs w:val="24"/>
        </w:rPr>
        <w:t xml:space="preserve"> </w:t>
      </w:r>
      <w:r>
        <w:rPr>
          <w:iCs/>
          <w:sz w:val="24"/>
          <w:szCs w:val="24"/>
        </w:rPr>
        <w:t>112 (2003) 567-570.</w:t>
      </w:r>
    </w:p>
    <w:p w14:paraId="1E5E09E4" w14:textId="77777777" w:rsidR="00522830" w:rsidRDefault="00522830" w:rsidP="00522830">
      <w:pPr>
        <w:ind w:left="360" w:hanging="360"/>
        <w:rPr>
          <w:rFonts w:ascii="CG Times" w:hAnsi="CG Times"/>
          <w:bCs/>
          <w:sz w:val="24"/>
          <w:szCs w:val="24"/>
        </w:rPr>
      </w:pPr>
      <w:r>
        <w:rPr>
          <w:rFonts w:ascii="CG Times" w:hAnsi="CG Times"/>
          <w:iCs/>
          <w:sz w:val="24"/>
          <w:szCs w:val="24"/>
        </w:rPr>
        <w:t xml:space="preserve">40. ‘Seneca on Freedom and Autonomy’ in </w:t>
      </w:r>
      <w:r>
        <w:rPr>
          <w:rFonts w:ascii="CG Times" w:hAnsi="CG Times"/>
          <w:bCs/>
          <w:i/>
          <w:iCs/>
          <w:sz w:val="24"/>
          <w:szCs w:val="24"/>
        </w:rPr>
        <w:t>Metaphysics, Soul and Ethics. Themes from the Work of Richard Sorabji</w:t>
      </w:r>
      <w:r>
        <w:rPr>
          <w:rFonts w:ascii="CG Times" w:hAnsi="CG Times"/>
          <w:bCs/>
          <w:sz w:val="24"/>
          <w:szCs w:val="24"/>
        </w:rPr>
        <w:t xml:space="preserve"> (ed. R. Salles, Oxford University Press, 2005), 489-505.</w:t>
      </w:r>
    </w:p>
    <w:p w14:paraId="18AE4327" w14:textId="77777777" w:rsidR="00522830" w:rsidRDefault="00522830" w:rsidP="00522830">
      <w:pPr>
        <w:ind w:left="360" w:hanging="360"/>
        <w:rPr>
          <w:rFonts w:ascii="CG Times" w:hAnsi="CG Times"/>
          <w:bCs/>
          <w:sz w:val="24"/>
          <w:szCs w:val="24"/>
        </w:rPr>
      </w:pPr>
      <w:r>
        <w:rPr>
          <w:rFonts w:ascii="CG Times" w:hAnsi="CG Times"/>
          <w:bCs/>
          <w:sz w:val="24"/>
          <w:szCs w:val="24"/>
        </w:rPr>
        <w:t xml:space="preserve">41. ‘Who do we think we are?’ pp. 230-243 in </w:t>
      </w:r>
      <w:r>
        <w:rPr>
          <w:rFonts w:ascii="CG Times" w:hAnsi="CG Times"/>
          <w:bCs/>
          <w:i/>
          <w:sz w:val="24"/>
          <w:szCs w:val="24"/>
        </w:rPr>
        <w:t>The Virtuous Life in Greek Ethics</w:t>
      </w:r>
      <w:r>
        <w:rPr>
          <w:rFonts w:ascii="CG Times" w:hAnsi="CG Times"/>
          <w:bCs/>
          <w:sz w:val="24"/>
          <w:szCs w:val="24"/>
        </w:rPr>
        <w:t xml:space="preserve"> (ed. B. Reis) Cambridge University Press, 2006.</w:t>
      </w:r>
    </w:p>
    <w:p w14:paraId="7052E20B" w14:textId="77777777" w:rsidR="00522830" w:rsidRDefault="00522830" w:rsidP="00522830">
      <w:pPr>
        <w:ind w:left="360" w:hanging="360"/>
        <w:rPr>
          <w:sz w:val="24"/>
          <w:lang w:eastAsia="ja-JP"/>
        </w:rPr>
      </w:pPr>
      <w:r>
        <w:rPr>
          <w:sz w:val="24"/>
          <w:lang w:eastAsia="ja-JP"/>
        </w:rPr>
        <w:t xml:space="preserve">42. ‘Law in Roman Philosophy’ ch. 6, sections 2-5 in </w:t>
      </w:r>
      <w:r>
        <w:rPr>
          <w:i/>
          <w:sz w:val="24"/>
          <w:lang w:eastAsia="ja-JP"/>
        </w:rPr>
        <w:t>Treatise of Legal Philosophy and General Jurisprudence</w:t>
      </w:r>
      <w:r>
        <w:rPr>
          <w:sz w:val="24"/>
          <w:lang w:eastAsia="ja-JP"/>
        </w:rPr>
        <w:t xml:space="preserve"> vol. 6 (ed. Fred D. Miller) Kluwer Publishing, 2007.</w:t>
      </w:r>
    </w:p>
    <w:p w14:paraId="36B6A6A6" w14:textId="77777777" w:rsidR="00522830" w:rsidRDefault="00522830" w:rsidP="00522830">
      <w:pPr>
        <w:ind w:left="360" w:hanging="360"/>
        <w:rPr>
          <w:sz w:val="24"/>
          <w:lang w:eastAsia="ja-JP"/>
        </w:rPr>
      </w:pPr>
      <w:r>
        <w:rPr>
          <w:sz w:val="24"/>
          <w:lang w:eastAsia="ja-JP"/>
        </w:rPr>
        <w:t xml:space="preserve">43. ‘Moral Causes: The Role of Physical Explanation in Ancient Ethics’ pp. 14-36 in </w:t>
      </w:r>
      <w:r>
        <w:rPr>
          <w:i/>
          <w:sz w:val="24"/>
          <w:lang w:eastAsia="ja-JP"/>
        </w:rPr>
        <w:t>Thinking About Causes: from Greek Philosophy to Modern Physics</w:t>
      </w:r>
      <w:r>
        <w:rPr>
          <w:sz w:val="24"/>
          <w:lang w:eastAsia="ja-JP"/>
        </w:rPr>
        <w:t xml:space="preserve"> (ed. P. Machamer and G. Wolters), University of Pittsburgh Press, 2007.</w:t>
      </w:r>
    </w:p>
    <w:p w14:paraId="18240274" w14:textId="77777777" w:rsidR="00522830" w:rsidRDefault="00522830" w:rsidP="00522830">
      <w:pPr>
        <w:ind w:left="360" w:hanging="360"/>
        <w:rPr>
          <w:sz w:val="24"/>
          <w:lang w:eastAsia="ja-JP"/>
        </w:rPr>
      </w:pPr>
      <w:r>
        <w:rPr>
          <w:sz w:val="24"/>
          <w:lang w:eastAsia="ja-JP"/>
        </w:rPr>
        <w:t xml:space="preserve">44. ‘The Importance of Form in the Letters of Seneca the Younger’ pp. 133-148 in. </w:t>
      </w:r>
      <w:r>
        <w:rPr>
          <w:i/>
          <w:sz w:val="24"/>
          <w:lang w:eastAsia="ja-JP"/>
        </w:rPr>
        <w:t>Ancient Letters: Classical and Late Antique Epistolography</w:t>
      </w:r>
      <w:r>
        <w:rPr>
          <w:sz w:val="24"/>
          <w:lang w:eastAsia="ja-JP"/>
        </w:rPr>
        <w:t xml:space="preserve"> (Ruth Morello and Andrew Morrison edd.) Oxford University Press, 2007.</w:t>
      </w:r>
    </w:p>
    <w:p w14:paraId="387ECEF1" w14:textId="77777777" w:rsidR="00522830" w:rsidRDefault="00522830" w:rsidP="00522830">
      <w:pPr>
        <w:ind w:left="360" w:hanging="360"/>
        <w:rPr>
          <w:sz w:val="24"/>
          <w:lang w:eastAsia="ja-JP"/>
        </w:rPr>
      </w:pPr>
      <w:r>
        <w:rPr>
          <w:sz w:val="24"/>
          <w:lang w:eastAsia="ja-JP"/>
        </w:rPr>
        <w:t xml:space="preserve">45. ‘Seneca, Plato and Platonism: the case of Letter 65’ pp. 149-167 in </w:t>
      </w:r>
      <w:r>
        <w:rPr>
          <w:i/>
          <w:sz w:val="24"/>
          <w:lang w:val="nl-BE" w:eastAsia="ja-JP"/>
        </w:rPr>
        <w:t>Platonic Stoicism and Stoic Platonism</w:t>
      </w:r>
      <w:r>
        <w:rPr>
          <w:sz w:val="24"/>
          <w:lang w:val="nl-BE" w:eastAsia="ja-JP"/>
        </w:rPr>
        <w:t xml:space="preserve"> (edd. </w:t>
      </w:r>
      <w:r>
        <w:rPr>
          <w:sz w:val="24"/>
          <w:lang w:eastAsia="ja-JP"/>
        </w:rPr>
        <w:t>Mauro Bonazzi and Christoph Helmig</w:t>
      </w:r>
      <w:r>
        <w:rPr>
          <w:sz w:val="24"/>
          <w:lang w:val="nl-BE" w:eastAsia="ja-JP"/>
        </w:rPr>
        <w:t xml:space="preserve">) </w:t>
      </w:r>
      <w:r>
        <w:rPr>
          <w:sz w:val="24"/>
          <w:lang w:eastAsia="ja-JP"/>
        </w:rPr>
        <w:t>Leuven University Press, 2007.</w:t>
      </w:r>
    </w:p>
    <w:p w14:paraId="73D5D33B" w14:textId="3804B727" w:rsidR="00522830" w:rsidRDefault="00522830" w:rsidP="00522830">
      <w:pPr>
        <w:ind w:left="357" w:hanging="357"/>
        <w:rPr>
          <w:bCs/>
          <w:sz w:val="24"/>
          <w:szCs w:val="24"/>
        </w:rPr>
      </w:pPr>
      <w:r>
        <w:rPr>
          <w:sz w:val="24"/>
          <w:lang w:eastAsia="ja-JP"/>
        </w:rPr>
        <w:t xml:space="preserve">46. </w:t>
      </w:r>
      <w:r>
        <w:rPr>
          <w:bCs/>
          <w:sz w:val="24"/>
          <w:szCs w:val="24"/>
        </w:rPr>
        <w:t>‘Why Physics?’ pp.</w:t>
      </w:r>
      <w:r w:rsidR="0045659B">
        <w:rPr>
          <w:bCs/>
          <w:sz w:val="24"/>
          <w:szCs w:val="24"/>
        </w:rPr>
        <w:t xml:space="preserve"> </w:t>
      </w:r>
      <w:bookmarkStart w:id="0" w:name="_Hlk40266934"/>
      <w:r>
        <w:rPr>
          <w:bCs/>
          <w:sz w:val="24"/>
          <w:szCs w:val="24"/>
        </w:rPr>
        <w:t>201-223</w:t>
      </w:r>
      <w:bookmarkEnd w:id="0"/>
      <w:r>
        <w:rPr>
          <w:bCs/>
          <w:sz w:val="24"/>
          <w:szCs w:val="24"/>
        </w:rPr>
        <w:t xml:space="preserve"> in </w:t>
      </w:r>
      <w:r>
        <w:rPr>
          <w:bCs/>
          <w:i/>
          <w:sz w:val="24"/>
          <w:szCs w:val="24"/>
        </w:rPr>
        <w:t>God and Cosmos in Stoicism</w:t>
      </w:r>
      <w:r>
        <w:rPr>
          <w:bCs/>
          <w:sz w:val="24"/>
          <w:szCs w:val="24"/>
        </w:rPr>
        <w:t xml:space="preserve"> ed. R. Salles Oxford University Press 2009.</w:t>
      </w:r>
    </w:p>
    <w:p w14:paraId="6D157CE9" w14:textId="77777777" w:rsidR="00522830" w:rsidRDefault="00522830" w:rsidP="00522830">
      <w:pPr>
        <w:ind w:left="357" w:hanging="357"/>
        <w:rPr>
          <w:bCs/>
          <w:sz w:val="24"/>
          <w:szCs w:val="24"/>
        </w:rPr>
      </w:pPr>
      <w:r>
        <w:rPr>
          <w:bCs/>
          <w:sz w:val="24"/>
          <w:szCs w:val="24"/>
        </w:rPr>
        <w:t xml:space="preserve">47. ‘Empedocles and metempsychosis: the critique of Diogenes of Oenoanda’ pp. 71-86 in </w:t>
      </w:r>
      <w:r>
        <w:rPr>
          <w:bCs/>
          <w:i/>
          <w:sz w:val="24"/>
          <w:szCs w:val="24"/>
        </w:rPr>
        <w:t>Leib und Seele in der antiken Philosophie / Body and Soul in Ancient Philosophy</w:t>
      </w:r>
      <w:r>
        <w:rPr>
          <w:bCs/>
          <w:sz w:val="24"/>
          <w:szCs w:val="24"/>
        </w:rPr>
        <w:t xml:space="preserve">  ed. Dorothea Frede and Burkhard Reis (De Gruyter 2009).</w:t>
      </w:r>
    </w:p>
    <w:p w14:paraId="6C65E7DC" w14:textId="77777777" w:rsidR="00202A56" w:rsidRDefault="00522830" w:rsidP="00202A56">
      <w:pPr>
        <w:ind w:left="440" w:hanging="440"/>
        <w:rPr>
          <w:sz w:val="24"/>
          <w:lang w:eastAsia="ja-JP"/>
        </w:rPr>
      </w:pPr>
      <w:r>
        <w:rPr>
          <w:sz w:val="24"/>
          <w:lang w:eastAsia="ja-JP"/>
        </w:rPr>
        <w:t xml:space="preserve">48. ‘Stoicism’ pp. 126-139 in L. Gerson, ed. </w:t>
      </w:r>
      <w:r>
        <w:rPr>
          <w:i/>
          <w:sz w:val="24"/>
          <w:lang w:eastAsia="ja-JP"/>
        </w:rPr>
        <w:t>Cambridge History of Philosophy in Later Antiquity</w:t>
      </w:r>
      <w:r>
        <w:rPr>
          <w:sz w:val="24"/>
          <w:lang w:eastAsia="ja-JP"/>
        </w:rPr>
        <w:t xml:space="preserve"> (Cambridge 2010).</w:t>
      </w:r>
      <w:r w:rsidR="00202A56">
        <w:rPr>
          <w:sz w:val="24"/>
          <w:lang w:eastAsia="ja-JP"/>
        </w:rPr>
        <w:t xml:space="preserve"> </w:t>
      </w:r>
    </w:p>
    <w:p w14:paraId="1C7CCE72" w14:textId="77777777" w:rsidR="00202A56" w:rsidRDefault="00202A56" w:rsidP="00202A56">
      <w:pPr>
        <w:ind w:left="440" w:hanging="440"/>
        <w:rPr>
          <w:sz w:val="24"/>
          <w:lang w:eastAsia="ja-JP"/>
        </w:rPr>
      </w:pPr>
      <w:r>
        <w:rPr>
          <w:sz w:val="24"/>
          <w:lang w:eastAsia="ja-JP"/>
        </w:rPr>
        <w:t>49.</w:t>
      </w:r>
      <w:r>
        <w:rPr>
          <w:sz w:val="24"/>
          <w:lang w:eastAsia="ja-JP"/>
        </w:rPr>
        <w:tab/>
        <w:t>‘</w:t>
      </w:r>
      <w:r w:rsidRPr="00380012">
        <w:rPr>
          <w:sz w:val="24"/>
          <w:szCs w:val="24"/>
        </w:rPr>
        <w:t xml:space="preserve">Antiochus on Physics’ pp. 188-219 in </w:t>
      </w:r>
      <w:r w:rsidRPr="00380012">
        <w:rPr>
          <w:i/>
          <w:sz w:val="24"/>
          <w:szCs w:val="24"/>
        </w:rPr>
        <w:t>The Philosophy of Antiochus</w:t>
      </w:r>
      <w:r w:rsidRPr="00380012">
        <w:rPr>
          <w:sz w:val="24"/>
          <w:szCs w:val="24"/>
        </w:rPr>
        <w:t xml:space="preserve"> ed. David Sedley; Cambridge University Press</w:t>
      </w:r>
      <w:r>
        <w:rPr>
          <w:sz w:val="24"/>
          <w:szCs w:val="24"/>
        </w:rPr>
        <w:t>,</w:t>
      </w:r>
      <w:r w:rsidRPr="00380012">
        <w:rPr>
          <w:sz w:val="24"/>
          <w:szCs w:val="24"/>
        </w:rPr>
        <w:t xml:space="preserve"> 2012.</w:t>
      </w:r>
      <w:r>
        <w:rPr>
          <w:sz w:val="24"/>
          <w:szCs w:val="24"/>
        </w:rPr>
        <w:t xml:space="preserve"> </w:t>
      </w:r>
      <w:r>
        <w:rPr>
          <w:sz w:val="24"/>
          <w:lang w:eastAsia="ja-JP"/>
        </w:rPr>
        <w:t xml:space="preserve"> </w:t>
      </w:r>
    </w:p>
    <w:p w14:paraId="7B08B810" w14:textId="77777777" w:rsidR="00D0559D" w:rsidRDefault="00D0559D" w:rsidP="00D0559D">
      <w:pPr>
        <w:ind w:left="442" w:hanging="442"/>
        <w:rPr>
          <w:sz w:val="24"/>
          <w:lang w:eastAsia="ja-JP"/>
        </w:rPr>
      </w:pPr>
      <w:r>
        <w:rPr>
          <w:sz w:val="24"/>
          <w:lang w:eastAsia="ja-JP"/>
        </w:rPr>
        <w:t xml:space="preserve">50. ‘How unified is Stoicism anyway?’ pp. 223-244 </w:t>
      </w:r>
      <w:r>
        <w:rPr>
          <w:i/>
          <w:sz w:val="24"/>
          <w:lang w:eastAsia="ja-JP"/>
        </w:rPr>
        <w:t>Virtue and Happiness: essays in honour of Julia Annas</w:t>
      </w:r>
      <w:r>
        <w:rPr>
          <w:sz w:val="24"/>
          <w:lang w:eastAsia="ja-JP"/>
        </w:rPr>
        <w:t xml:space="preserve"> ed. Rachana Kamtekar (2012, supplementary volume of </w:t>
      </w:r>
      <w:r>
        <w:rPr>
          <w:i/>
          <w:sz w:val="24"/>
          <w:lang w:eastAsia="ja-JP"/>
        </w:rPr>
        <w:t>Oxford Studies in Ancient Philosophy</w:t>
      </w:r>
      <w:r>
        <w:rPr>
          <w:sz w:val="24"/>
          <w:lang w:eastAsia="ja-JP"/>
        </w:rPr>
        <w:t>).</w:t>
      </w:r>
    </w:p>
    <w:p w14:paraId="188A370D" w14:textId="77777777" w:rsidR="00383E13" w:rsidRDefault="00383E13" w:rsidP="00D0559D">
      <w:pPr>
        <w:ind w:left="442" w:hanging="442"/>
        <w:rPr>
          <w:sz w:val="24"/>
          <w:lang w:eastAsia="ja-JP"/>
        </w:rPr>
      </w:pPr>
      <w:r>
        <w:rPr>
          <w:sz w:val="24"/>
          <w:lang w:eastAsia="ja-JP"/>
        </w:rPr>
        <w:t xml:space="preserve">51. ‘Ancient Goods: The </w:t>
      </w:r>
      <w:r>
        <w:rPr>
          <w:i/>
          <w:sz w:val="24"/>
          <w:lang w:eastAsia="ja-JP"/>
        </w:rPr>
        <w:t xml:space="preserve">tria genera bonorum </w:t>
      </w:r>
      <w:r>
        <w:rPr>
          <w:sz w:val="24"/>
          <w:lang w:eastAsia="ja-JP"/>
        </w:rPr>
        <w:t xml:space="preserve">in ancient ethics’ pp. 255-280 </w:t>
      </w:r>
      <w:r w:rsidRPr="00FC1391">
        <w:rPr>
          <w:sz w:val="24"/>
          <w:lang w:eastAsia="ja-JP"/>
        </w:rPr>
        <w:t>in</w:t>
      </w:r>
      <w:r w:rsidRPr="002642DB">
        <w:rPr>
          <w:i/>
          <w:sz w:val="24"/>
          <w:lang w:eastAsia="ja-JP"/>
        </w:rPr>
        <w:t xml:space="preserve"> Strategies of Argument: Essays in Ancient Ethics, Epistemology and Logic In Honor of Gisela Striker</w:t>
      </w:r>
      <w:r>
        <w:rPr>
          <w:i/>
          <w:sz w:val="24"/>
          <w:lang w:eastAsia="ja-JP"/>
        </w:rPr>
        <w:t xml:space="preserve">, </w:t>
      </w:r>
      <w:r>
        <w:rPr>
          <w:sz w:val="24"/>
          <w:lang w:eastAsia="ja-JP"/>
        </w:rPr>
        <w:t>ed. M. Lee. OUP 2014.</w:t>
      </w:r>
    </w:p>
    <w:p w14:paraId="096E9D4E" w14:textId="77777777" w:rsidR="0029396D" w:rsidRDefault="0029396D" w:rsidP="00D0559D">
      <w:pPr>
        <w:ind w:left="442" w:hanging="442"/>
        <w:rPr>
          <w:sz w:val="24"/>
          <w:szCs w:val="24"/>
        </w:rPr>
      </w:pPr>
      <w:r>
        <w:rPr>
          <w:sz w:val="24"/>
          <w:lang w:eastAsia="ja-JP"/>
        </w:rPr>
        <w:lastRenderedPageBreak/>
        <w:t xml:space="preserve">52. </w:t>
      </w:r>
      <w:r>
        <w:rPr>
          <w:sz w:val="24"/>
          <w:szCs w:val="24"/>
        </w:rPr>
        <w:t>‘</w:t>
      </w:r>
      <w:r w:rsidRPr="000F752E">
        <w:rPr>
          <w:sz w:val="24"/>
          <w:szCs w:val="24"/>
        </w:rPr>
        <w:t>Walking and talking: reflections on divisions of the soul in Stoicism</w:t>
      </w:r>
      <w:r>
        <w:rPr>
          <w:sz w:val="24"/>
          <w:szCs w:val="24"/>
        </w:rPr>
        <w:t xml:space="preserve">’ pp. 63-83 in </w:t>
      </w:r>
      <w:r>
        <w:rPr>
          <w:i/>
          <w:sz w:val="24"/>
          <w:szCs w:val="24"/>
        </w:rPr>
        <w:t>Partitioning the Soul: the debates from Plato to Leibniz</w:t>
      </w:r>
      <w:r>
        <w:rPr>
          <w:sz w:val="24"/>
          <w:szCs w:val="24"/>
        </w:rPr>
        <w:t>, edd. K. Corcilius and D. Perler. De Gruyter 2014.</w:t>
      </w:r>
    </w:p>
    <w:p w14:paraId="739579EC" w14:textId="77777777" w:rsidR="005A6792" w:rsidRDefault="005A6792" w:rsidP="00D0559D">
      <w:pPr>
        <w:ind w:left="442" w:hanging="442"/>
        <w:rPr>
          <w:sz w:val="24"/>
          <w:szCs w:val="24"/>
        </w:rPr>
      </w:pPr>
      <w:r>
        <w:rPr>
          <w:sz w:val="24"/>
          <w:szCs w:val="24"/>
        </w:rPr>
        <w:t xml:space="preserve">53. </w:t>
      </w:r>
      <w:r w:rsidRPr="005A6792">
        <w:rPr>
          <w:sz w:val="24"/>
          <w:szCs w:val="24"/>
        </w:rPr>
        <w:t xml:space="preserve">‘The Voice of Nature’ </w:t>
      </w:r>
      <w:r>
        <w:rPr>
          <w:sz w:val="24"/>
          <w:szCs w:val="24"/>
        </w:rPr>
        <w:t xml:space="preserve">pp. 147-166 </w:t>
      </w:r>
      <w:r>
        <w:rPr>
          <w:i/>
          <w:sz w:val="24"/>
          <w:szCs w:val="24"/>
        </w:rPr>
        <w:t xml:space="preserve">Cicero’s De Finibus: Philosophical Approaches </w:t>
      </w:r>
      <w:r>
        <w:rPr>
          <w:sz w:val="24"/>
          <w:szCs w:val="24"/>
        </w:rPr>
        <w:t>(</w:t>
      </w:r>
      <w:r w:rsidRPr="005A6792">
        <w:rPr>
          <w:sz w:val="24"/>
          <w:szCs w:val="24"/>
        </w:rPr>
        <w:t>proceedings of the twelfth Symposium Hellenisticum</w:t>
      </w:r>
      <w:r>
        <w:rPr>
          <w:sz w:val="24"/>
          <w:szCs w:val="24"/>
        </w:rPr>
        <w:t>)</w:t>
      </w:r>
      <w:r w:rsidRPr="005A6792">
        <w:rPr>
          <w:sz w:val="24"/>
          <w:szCs w:val="24"/>
        </w:rPr>
        <w:t>, edited by Gábor Betegh and Julia Annas.</w:t>
      </w:r>
      <w:r>
        <w:rPr>
          <w:sz w:val="24"/>
          <w:szCs w:val="24"/>
        </w:rPr>
        <w:t xml:space="preserve"> Cambridge University Press, 2016.</w:t>
      </w:r>
    </w:p>
    <w:p w14:paraId="4873429A" w14:textId="77777777" w:rsidR="00AB41A5" w:rsidRDefault="00AB41A5" w:rsidP="00D0559D">
      <w:pPr>
        <w:ind w:left="442" w:hanging="442"/>
        <w:rPr>
          <w:sz w:val="24"/>
          <w:lang w:eastAsia="ja-JP"/>
        </w:rPr>
      </w:pPr>
      <w:r>
        <w:rPr>
          <w:sz w:val="24"/>
          <w:szCs w:val="24"/>
        </w:rPr>
        <w:t xml:space="preserve">54. </w:t>
      </w:r>
      <w:r>
        <w:rPr>
          <w:sz w:val="24"/>
          <w:lang w:eastAsia="ja-JP"/>
        </w:rPr>
        <w:t>‘</w:t>
      </w:r>
      <w:r w:rsidRPr="001D2F12">
        <w:rPr>
          <w:sz w:val="24"/>
          <w:lang w:eastAsia="ja-JP"/>
        </w:rPr>
        <w:t>A later (and non-standard) Aristotelian account of moral motivation</w:t>
      </w:r>
      <w:r>
        <w:rPr>
          <w:sz w:val="24"/>
          <w:lang w:eastAsia="ja-JP"/>
        </w:rPr>
        <w:t xml:space="preserve">’ pp. 65-86 in </w:t>
      </w:r>
      <w:r>
        <w:rPr>
          <w:i/>
          <w:sz w:val="24"/>
          <w:lang w:eastAsia="ja-JP"/>
        </w:rPr>
        <w:t xml:space="preserve">Moral Motivation: a History </w:t>
      </w:r>
      <w:r>
        <w:rPr>
          <w:sz w:val="24"/>
          <w:lang w:eastAsia="ja-JP"/>
        </w:rPr>
        <w:t>ed. I. Vasiliou (Oxford University Press, 2016).</w:t>
      </w:r>
    </w:p>
    <w:p w14:paraId="08CEEF22" w14:textId="77777777" w:rsidR="00CD632F" w:rsidRDefault="00CD632F" w:rsidP="00CD632F">
      <w:pPr>
        <w:ind w:left="446" w:hanging="446"/>
        <w:rPr>
          <w:sz w:val="24"/>
          <w:lang w:eastAsia="ja-JP"/>
        </w:rPr>
      </w:pPr>
      <w:r>
        <w:rPr>
          <w:sz w:val="24"/>
          <w:lang w:eastAsia="ja-JP"/>
        </w:rPr>
        <w:t xml:space="preserve">55. </w:t>
      </w:r>
      <w:r w:rsidRPr="00CD632F">
        <w:rPr>
          <w:sz w:val="24"/>
          <w:lang w:eastAsia="ja-JP"/>
        </w:rPr>
        <w:t xml:space="preserve">‘The legacy of Musonius Rufus’ pp. 254-276 in </w:t>
      </w:r>
      <w:r w:rsidRPr="00CD632F">
        <w:rPr>
          <w:i/>
          <w:sz w:val="24"/>
          <w:lang w:eastAsia="ja-JP"/>
        </w:rPr>
        <w:t>From Stoicism to Platonism</w:t>
      </w:r>
      <w:r w:rsidRPr="00CD632F">
        <w:rPr>
          <w:sz w:val="24"/>
          <w:lang w:eastAsia="ja-JP"/>
        </w:rPr>
        <w:t xml:space="preserve"> ed. Troels Engberg-Pedersen (Cambridge University Press</w:t>
      </w:r>
      <w:r>
        <w:rPr>
          <w:sz w:val="24"/>
          <w:lang w:eastAsia="ja-JP"/>
        </w:rPr>
        <w:t>,</w:t>
      </w:r>
      <w:r w:rsidRPr="00CD632F">
        <w:rPr>
          <w:sz w:val="24"/>
          <w:lang w:eastAsia="ja-JP"/>
        </w:rPr>
        <w:t xml:space="preserve"> 2017).</w:t>
      </w:r>
    </w:p>
    <w:p w14:paraId="05B88F05" w14:textId="00A94124" w:rsidR="00FD3F67" w:rsidRDefault="00FD3F67" w:rsidP="00CD632F">
      <w:pPr>
        <w:ind w:left="446" w:hanging="446"/>
        <w:rPr>
          <w:sz w:val="24"/>
          <w:lang w:eastAsia="ja-JP"/>
        </w:rPr>
      </w:pPr>
      <w:r>
        <w:rPr>
          <w:sz w:val="24"/>
          <w:lang w:eastAsia="ja-JP"/>
        </w:rPr>
        <w:t>56</w:t>
      </w:r>
      <w:r w:rsidRPr="00FD3F67">
        <w:rPr>
          <w:sz w:val="24"/>
          <w:lang w:eastAsia="ja-JP"/>
        </w:rPr>
        <w:t>.</w:t>
      </w:r>
      <w:r w:rsidRPr="00FD3F67">
        <w:rPr>
          <w:sz w:val="24"/>
          <w:lang w:eastAsia="ja-JP"/>
        </w:rPr>
        <w:tab/>
        <w:t xml:space="preserve">‘Stoicism’ chapter 6 (pp. 75-87) in the </w:t>
      </w:r>
      <w:r w:rsidRPr="00FD3F67">
        <w:rPr>
          <w:i/>
          <w:sz w:val="24"/>
          <w:lang w:eastAsia="ja-JP"/>
        </w:rPr>
        <w:t>Cambridge History of Moral Philosophy</w:t>
      </w:r>
      <w:r w:rsidRPr="00FD3F67">
        <w:rPr>
          <w:sz w:val="24"/>
          <w:lang w:eastAsia="ja-JP"/>
        </w:rPr>
        <w:t xml:space="preserve"> (edd. S. Golob and J. Timmermann</w:t>
      </w:r>
      <w:r>
        <w:rPr>
          <w:sz w:val="24"/>
          <w:lang w:eastAsia="ja-JP"/>
        </w:rPr>
        <w:t>,</w:t>
      </w:r>
      <w:r w:rsidRPr="00FD3F67">
        <w:rPr>
          <w:sz w:val="24"/>
          <w:lang w:eastAsia="ja-JP"/>
        </w:rPr>
        <w:t xml:space="preserve"> 2017)</w:t>
      </w:r>
      <w:r>
        <w:rPr>
          <w:sz w:val="24"/>
          <w:lang w:eastAsia="ja-JP"/>
        </w:rPr>
        <w:t>.</w:t>
      </w:r>
    </w:p>
    <w:p w14:paraId="13EC3735" w14:textId="0E380946" w:rsidR="00B274E0" w:rsidRDefault="00304748" w:rsidP="00B274E0">
      <w:pPr>
        <w:ind w:left="446" w:hanging="446"/>
        <w:rPr>
          <w:sz w:val="24"/>
          <w:lang w:eastAsia="ja-JP"/>
        </w:rPr>
      </w:pPr>
      <w:r>
        <w:rPr>
          <w:sz w:val="24"/>
          <w:lang w:eastAsia="ja-JP"/>
        </w:rPr>
        <w:t xml:space="preserve">57. ‘The Pitfalls of Perfection: Stoicism for Non-sages’ </w:t>
      </w:r>
      <w:r>
        <w:rPr>
          <w:i/>
          <w:iCs/>
          <w:sz w:val="24"/>
          <w:lang w:eastAsia="ja-JP"/>
        </w:rPr>
        <w:t xml:space="preserve">Politeia </w:t>
      </w:r>
      <w:r>
        <w:rPr>
          <w:sz w:val="24"/>
          <w:lang w:eastAsia="ja-JP"/>
        </w:rPr>
        <w:t>(</w:t>
      </w:r>
      <w:r w:rsidR="00634FC7">
        <w:rPr>
          <w:sz w:val="24"/>
          <w:lang w:eastAsia="ja-JP"/>
        </w:rPr>
        <w:t>Athens</w:t>
      </w:r>
      <w:r>
        <w:rPr>
          <w:sz w:val="24"/>
          <w:lang w:eastAsia="ja-JP"/>
        </w:rPr>
        <w:t>) 1.4 (2019), pp. 158-182.</w:t>
      </w:r>
      <w:r w:rsidR="00074F19">
        <w:rPr>
          <w:sz w:val="24"/>
          <w:lang w:eastAsia="ja-JP"/>
        </w:rPr>
        <w:t xml:space="preserve"> Reprinted</w:t>
      </w:r>
      <w:r w:rsidR="00C366FE">
        <w:rPr>
          <w:sz w:val="24"/>
          <w:lang w:eastAsia="ja-JP"/>
        </w:rPr>
        <w:t xml:space="preserve"> pp. 345-367 in</w:t>
      </w:r>
      <w:r w:rsidR="00074F19">
        <w:rPr>
          <w:sz w:val="24"/>
          <w:lang w:eastAsia="ja-JP"/>
        </w:rPr>
        <w:t xml:space="preserve"> </w:t>
      </w:r>
      <w:r w:rsidR="00C366FE">
        <w:rPr>
          <w:i/>
          <w:iCs/>
          <w:sz w:val="24"/>
          <w:lang w:eastAsia="ja-JP"/>
        </w:rPr>
        <w:t>Philodorema: essays in Greek and Roman Philosophy in honour of Phillip Mitsis</w:t>
      </w:r>
      <w:r w:rsidR="00074F19">
        <w:rPr>
          <w:bCs/>
          <w:iCs/>
          <w:sz w:val="24"/>
          <w:lang w:eastAsia="ja-JP"/>
        </w:rPr>
        <w:t xml:space="preserve">, </w:t>
      </w:r>
      <w:r w:rsidR="00074F19" w:rsidRPr="00074F19">
        <w:rPr>
          <w:sz w:val="24"/>
          <w:lang w:eastAsia="ja-JP"/>
        </w:rPr>
        <w:t>edited by David Konstan and David Sider</w:t>
      </w:r>
      <w:r w:rsidR="00074F19">
        <w:rPr>
          <w:sz w:val="24"/>
          <w:lang w:eastAsia="ja-JP"/>
        </w:rPr>
        <w:t xml:space="preserve"> (</w:t>
      </w:r>
      <w:r w:rsidR="00C366FE">
        <w:rPr>
          <w:sz w:val="24"/>
          <w:lang w:eastAsia="ja-JP"/>
        </w:rPr>
        <w:t>Parnassos Press, 2022</w:t>
      </w:r>
      <w:r w:rsidR="00074F19">
        <w:rPr>
          <w:sz w:val="24"/>
          <w:lang w:eastAsia="ja-JP"/>
        </w:rPr>
        <w:t>).</w:t>
      </w:r>
    </w:p>
    <w:p w14:paraId="00DE7312" w14:textId="1CE1E2A5" w:rsidR="00B274E0" w:rsidRPr="00E8035F" w:rsidRDefault="00B274E0" w:rsidP="00B274E0">
      <w:pPr>
        <w:ind w:left="446" w:hanging="446"/>
        <w:rPr>
          <w:sz w:val="24"/>
          <w:lang w:eastAsia="ja-JP"/>
        </w:rPr>
      </w:pPr>
      <w:r>
        <w:rPr>
          <w:sz w:val="24"/>
          <w:lang w:eastAsia="ja-JP"/>
        </w:rPr>
        <w:t xml:space="preserve">58. ‘What Kind of Stoic Are You? The Case of Marcus Aurelius’, pp. 155-180 in </w:t>
      </w:r>
      <w:r w:rsidRPr="00E8035F">
        <w:rPr>
          <w:i/>
          <w:iCs/>
          <w:sz w:val="24"/>
          <w:lang w:eastAsia="ja-JP"/>
        </w:rPr>
        <w:t>Passionate Mind</w:t>
      </w:r>
      <w:r w:rsidRPr="00E8035F">
        <w:rPr>
          <w:sz w:val="24"/>
          <w:lang w:eastAsia="ja-JP"/>
        </w:rPr>
        <w:t xml:space="preserve">: </w:t>
      </w:r>
      <w:r w:rsidRPr="00B274E0">
        <w:rPr>
          <w:i/>
          <w:iCs/>
          <w:sz w:val="24"/>
          <w:lang w:eastAsia="ja-JP"/>
        </w:rPr>
        <w:t>Essays In Honor Of John M. Rist</w:t>
      </w:r>
      <w:r>
        <w:rPr>
          <w:sz w:val="24"/>
          <w:lang w:eastAsia="ja-JP"/>
        </w:rPr>
        <w:t xml:space="preserve">, ed. </w:t>
      </w:r>
      <w:r w:rsidRPr="00E8035F">
        <w:rPr>
          <w:sz w:val="24"/>
          <w:lang w:eastAsia="ja-JP"/>
        </w:rPr>
        <w:t>Barry David</w:t>
      </w:r>
      <w:r>
        <w:rPr>
          <w:sz w:val="24"/>
          <w:lang w:eastAsia="ja-JP"/>
        </w:rPr>
        <w:t>. Baden-Baden:</w:t>
      </w:r>
      <w:r w:rsidRPr="00E8035F">
        <w:rPr>
          <w:sz w:val="24"/>
          <w:lang w:eastAsia="ja-JP"/>
        </w:rPr>
        <w:t xml:space="preserve"> Academia Verlag</w:t>
      </w:r>
      <w:r w:rsidR="00CE2CFE">
        <w:rPr>
          <w:sz w:val="24"/>
          <w:lang w:eastAsia="ja-JP"/>
        </w:rPr>
        <w:t xml:space="preserve"> (2020)</w:t>
      </w:r>
      <w:r w:rsidRPr="00E8035F">
        <w:rPr>
          <w:sz w:val="24"/>
          <w:lang w:eastAsia="ja-JP"/>
        </w:rPr>
        <w:t>.</w:t>
      </w:r>
    </w:p>
    <w:p w14:paraId="0F30BCE8" w14:textId="680EB8D4" w:rsidR="00B274E0" w:rsidRPr="00CD632F" w:rsidRDefault="00B274E0" w:rsidP="00CD632F">
      <w:pPr>
        <w:ind w:left="446" w:hanging="446"/>
        <w:rPr>
          <w:sz w:val="24"/>
          <w:lang w:eastAsia="ja-JP"/>
        </w:rPr>
      </w:pPr>
    </w:p>
    <w:p w14:paraId="145377FA" w14:textId="77777777" w:rsidR="00CD632F" w:rsidRDefault="00CD632F" w:rsidP="00D0559D">
      <w:pPr>
        <w:ind w:left="442" w:hanging="442"/>
        <w:rPr>
          <w:sz w:val="24"/>
          <w:lang w:eastAsia="ja-JP"/>
        </w:rPr>
      </w:pPr>
    </w:p>
    <w:p w14:paraId="612E7E65" w14:textId="77777777" w:rsidR="00522830" w:rsidRDefault="00522830" w:rsidP="00522830">
      <w:pPr>
        <w:ind w:left="360" w:hanging="360"/>
        <w:rPr>
          <w:sz w:val="24"/>
          <w:lang w:eastAsia="ja-JP"/>
        </w:rPr>
      </w:pPr>
      <w:r>
        <w:rPr>
          <w:sz w:val="24"/>
          <w:lang w:eastAsia="ja-JP"/>
        </w:rPr>
        <w:tab/>
        <w:t>Books</w:t>
      </w:r>
    </w:p>
    <w:p w14:paraId="4FB3DAF5" w14:textId="77777777" w:rsidR="00522830" w:rsidRDefault="00522830" w:rsidP="00522830">
      <w:pPr>
        <w:rPr>
          <w:sz w:val="24"/>
          <w:lang w:eastAsia="ja-JP"/>
        </w:rPr>
      </w:pPr>
    </w:p>
    <w:p w14:paraId="41E3C2EB" w14:textId="77777777" w:rsidR="00522830" w:rsidRDefault="00522830" w:rsidP="00E31E22">
      <w:pPr>
        <w:numPr>
          <w:ilvl w:val="0"/>
          <w:numId w:val="1"/>
        </w:numPr>
        <w:rPr>
          <w:sz w:val="24"/>
          <w:lang w:eastAsia="ja-JP"/>
        </w:rPr>
      </w:pPr>
      <w:r>
        <w:rPr>
          <w:i/>
          <w:sz w:val="24"/>
          <w:lang w:eastAsia="ja-JP"/>
        </w:rPr>
        <w:t xml:space="preserve">Ethics and Human Action in Early Stoicism. </w:t>
      </w:r>
      <w:r>
        <w:rPr>
          <w:sz w:val="24"/>
          <w:lang w:eastAsia="ja-JP"/>
        </w:rPr>
        <w:t xml:space="preserve">Oxford University Press, 1985. Reviews: R.W. Sharples </w:t>
      </w:r>
      <w:r>
        <w:rPr>
          <w:i/>
          <w:iCs/>
          <w:sz w:val="24"/>
          <w:lang w:eastAsia="ja-JP"/>
        </w:rPr>
        <w:t>The Classical Review</w:t>
      </w:r>
      <w:r>
        <w:rPr>
          <w:sz w:val="24"/>
          <w:lang w:eastAsia="ja-JP"/>
        </w:rPr>
        <w:t xml:space="preserve">, New Series, Vol. 36, No. 1 (1986), pp. 73-75; </w:t>
      </w:r>
      <w:r w:rsidR="00C77530">
        <w:rPr>
          <w:sz w:val="24"/>
          <w:lang w:eastAsia="ja-JP"/>
        </w:rPr>
        <w:t xml:space="preserve">A.-M. Ioppolo  </w:t>
      </w:r>
      <w:r w:rsidR="00C77530">
        <w:rPr>
          <w:i/>
          <w:sz w:val="24"/>
          <w:lang w:eastAsia="ja-JP"/>
        </w:rPr>
        <w:t xml:space="preserve">Elenchos </w:t>
      </w:r>
      <w:r w:rsidR="00C77530">
        <w:rPr>
          <w:sz w:val="24"/>
          <w:lang w:eastAsia="ja-JP"/>
        </w:rPr>
        <w:t xml:space="preserve">8 (1987) 449-466; </w:t>
      </w:r>
      <w:r>
        <w:rPr>
          <w:sz w:val="24"/>
          <w:lang w:eastAsia="ja-JP"/>
        </w:rPr>
        <w:t xml:space="preserve">P. Mitsis </w:t>
      </w:r>
      <w:r>
        <w:rPr>
          <w:i/>
          <w:iCs/>
          <w:sz w:val="24"/>
          <w:lang w:eastAsia="ja-JP"/>
        </w:rPr>
        <w:t>Ethics</w:t>
      </w:r>
      <w:r>
        <w:rPr>
          <w:sz w:val="24"/>
          <w:lang w:eastAsia="ja-JP"/>
        </w:rPr>
        <w:t xml:space="preserve">, Vol. 98, No. 4 (Jul., 1988), pp. 855-857; R.J. Rabel </w:t>
      </w:r>
      <w:r>
        <w:rPr>
          <w:bCs/>
          <w:i/>
          <w:sz w:val="24"/>
          <w:lang w:eastAsia="ja-JP"/>
        </w:rPr>
        <w:t>Journal of the History of Philosophy</w:t>
      </w:r>
      <w:r>
        <w:rPr>
          <w:sz w:val="24"/>
          <w:lang w:eastAsia="ja-JP"/>
        </w:rPr>
        <w:t xml:space="preserve">, Volume 26, Number 1, January 1988, pp. 140-145; T. Engberg-Pedersen </w:t>
      </w:r>
      <w:r>
        <w:rPr>
          <w:i/>
          <w:iCs/>
          <w:sz w:val="24"/>
          <w:lang w:eastAsia="ja-JP"/>
        </w:rPr>
        <w:t>The Philosophical Review</w:t>
      </w:r>
      <w:r>
        <w:rPr>
          <w:sz w:val="24"/>
          <w:lang w:eastAsia="ja-JP"/>
        </w:rPr>
        <w:t xml:space="preserve">, Vol. 97, No. 2 (Apr., 1988), pp. 252-256; R.J. Hankinson </w:t>
      </w:r>
      <w:r>
        <w:rPr>
          <w:bCs/>
          <w:i/>
          <w:sz w:val="24"/>
          <w:lang w:eastAsia="ja-JP"/>
        </w:rPr>
        <w:t>Dialogue</w:t>
      </w:r>
      <w:r>
        <w:rPr>
          <w:bCs/>
          <w:sz w:val="24"/>
          <w:lang w:eastAsia="ja-JP"/>
        </w:rPr>
        <w:t xml:space="preserve"> (1987), 26 : 407-411; G. Striker </w:t>
      </w:r>
      <w:r>
        <w:rPr>
          <w:bCs/>
          <w:i/>
          <w:sz w:val="24"/>
          <w:lang w:eastAsia="ja-JP"/>
        </w:rPr>
        <w:t>Canadian Journal of Philosophy</w:t>
      </w:r>
      <w:r>
        <w:rPr>
          <w:bCs/>
          <w:sz w:val="24"/>
          <w:lang w:eastAsia="ja-JP"/>
        </w:rPr>
        <w:t xml:space="preserve"> 19 (1989) 91-100</w:t>
      </w:r>
      <w:r w:rsidR="000F23EF">
        <w:rPr>
          <w:bCs/>
          <w:sz w:val="24"/>
          <w:lang w:eastAsia="ja-JP"/>
        </w:rPr>
        <w:t xml:space="preserve">; David Hahm </w:t>
      </w:r>
      <w:r w:rsidR="000F23EF">
        <w:rPr>
          <w:bCs/>
          <w:i/>
          <w:sz w:val="24"/>
          <w:lang w:eastAsia="ja-JP"/>
        </w:rPr>
        <w:t xml:space="preserve">Phoenix </w:t>
      </w:r>
      <w:r w:rsidR="000F23EF">
        <w:rPr>
          <w:bCs/>
          <w:sz w:val="24"/>
          <w:lang w:eastAsia="ja-JP"/>
        </w:rPr>
        <w:t>41 (1987) pp. ___</w:t>
      </w:r>
      <w:r w:rsidR="00E31E22">
        <w:rPr>
          <w:bCs/>
          <w:sz w:val="24"/>
          <w:lang w:eastAsia="ja-JP"/>
        </w:rPr>
        <w:t xml:space="preserve">; C. Steel </w:t>
      </w:r>
      <w:r w:rsidR="00E31E22" w:rsidRPr="00E31E22">
        <w:rPr>
          <w:bCs/>
          <w:i/>
          <w:sz w:val="24"/>
          <w:lang w:eastAsia="ja-JP"/>
        </w:rPr>
        <w:t>Tijdschrift voor Filosofie</w:t>
      </w:r>
      <w:r w:rsidR="00E31E22" w:rsidRPr="00E31E22">
        <w:rPr>
          <w:bCs/>
          <w:sz w:val="24"/>
          <w:lang w:eastAsia="ja-JP"/>
        </w:rPr>
        <w:t xml:space="preserve"> 50ste Jaarg., Nr. 3 (SEPTEMBER 1988), pp. 543-545</w:t>
      </w:r>
    </w:p>
    <w:p w14:paraId="59B98A03" w14:textId="77777777" w:rsidR="00522830" w:rsidRDefault="00522830" w:rsidP="00522830">
      <w:pPr>
        <w:numPr>
          <w:ilvl w:val="0"/>
          <w:numId w:val="1"/>
        </w:numPr>
        <w:rPr>
          <w:sz w:val="24"/>
          <w:lang w:eastAsia="ja-JP"/>
        </w:rPr>
      </w:pPr>
      <w:r>
        <w:rPr>
          <w:i/>
          <w:sz w:val="24"/>
          <w:lang w:eastAsia="ja-JP"/>
        </w:rPr>
        <w:t>Hellenistic Philosophy: Introductory Readings</w:t>
      </w:r>
      <w:r>
        <w:rPr>
          <w:sz w:val="24"/>
          <w:lang w:eastAsia="ja-JP"/>
        </w:rPr>
        <w:t>, with L.P. Gerson (Hackett, 1988; second, expanded edition 1997).</w:t>
      </w:r>
    </w:p>
    <w:p w14:paraId="3DF06A5C" w14:textId="77777777" w:rsidR="00522830" w:rsidRDefault="00522830" w:rsidP="00922DDE">
      <w:pPr>
        <w:numPr>
          <w:ilvl w:val="0"/>
          <w:numId w:val="1"/>
        </w:numPr>
        <w:rPr>
          <w:sz w:val="24"/>
          <w:lang w:eastAsia="ja-JP"/>
        </w:rPr>
      </w:pPr>
      <w:r>
        <w:rPr>
          <w:i/>
          <w:sz w:val="24"/>
          <w:lang w:eastAsia="ja-JP"/>
        </w:rPr>
        <w:t>The Poem of Empedocles</w:t>
      </w:r>
      <w:r>
        <w:rPr>
          <w:sz w:val="24"/>
          <w:lang w:eastAsia="ja-JP"/>
        </w:rPr>
        <w:t xml:space="preserve">, University of Toronto Press, 1992; revised and expanded edition, 2001. Introduction reprinted in Krstovic, ed. </w:t>
      </w:r>
      <w:r>
        <w:rPr>
          <w:i/>
          <w:sz w:val="24"/>
          <w:lang w:eastAsia="ja-JP"/>
        </w:rPr>
        <w:t xml:space="preserve">Classical and Medieval Literature Criticism </w:t>
      </w:r>
      <w:r>
        <w:rPr>
          <w:sz w:val="24"/>
          <w:lang w:eastAsia="ja-JP"/>
        </w:rPr>
        <w:t>vol. 50</w:t>
      </w:r>
      <w:r>
        <w:rPr>
          <w:i/>
          <w:sz w:val="24"/>
          <w:lang w:eastAsia="ja-JP"/>
        </w:rPr>
        <w:t xml:space="preserve"> </w:t>
      </w:r>
      <w:r>
        <w:rPr>
          <w:sz w:val="24"/>
          <w:lang w:eastAsia="ja-JP"/>
        </w:rPr>
        <w:t>(Gale Group 2002).</w:t>
      </w:r>
      <w:r w:rsidR="0041024F">
        <w:rPr>
          <w:sz w:val="24"/>
          <w:lang w:eastAsia="ja-JP"/>
        </w:rPr>
        <w:t xml:space="preserve"> Reviews: G.E.R. Lloyd </w:t>
      </w:r>
      <w:r w:rsidR="0041024F">
        <w:rPr>
          <w:i/>
          <w:sz w:val="24"/>
          <w:lang w:eastAsia="ja-JP"/>
        </w:rPr>
        <w:t>Classical Review</w:t>
      </w:r>
      <w:r w:rsidR="0041024F">
        <w:rPr>
          <w:sz w:val="24"/>
          <w:lang w:eastAsia="ja-JP"/>
        </w:rPr>
        <w:t xml:space="preserve"> 43 (1993) 164; C. Osborne </w:t>
      </w:r>
      <w:r w:rsidR="0041024F">
        <w:rPr>
          <w:i/>
          <w:sz w:val="24"/>
          <w:lang w:eastAsia="ja-JP"/>
        </w:rPr>
        <w:t xml:space="preserve">Philosophical </w:t>
      </w:r>
      <w:r w:rsidR="00294693">
        <w:rPr>
          <w:i/>
          <w:sz w:val="24"/>
          <w:lang w:eastAsia="ja-JP"/>
        </w:rPr>
        <w:t>Review</w:t>
      </w:r>
      <w:r w:rsidR="00E07171">
        <w:rPr>
          <w:sz w:val="24"/>
          <w:lang w:eastAsia="ja-JP"/>
        </w:rPr>
        <w:t xml:space="preserve">103 (1994) 565-7; V. Caston </w:t>
      </w:r>
      <w:r w:rsidR="00E07171">
        <w:rPr>
          <w:i/>
          <w:sz w:val="24"/>
          <w:lang w:eastAsia="ja-JP"/>
        </w:rPr>
        <w:t xml:space="preserve">Phoenix </w:t>
      </w:r>
      <w:r w:rsidR="00E07171">
        <w:rPr>
          <w:sz w:val="24"/>
          <w:lang w:eastAsia="ja-JP"/>
        </w:rPr>
        <w:t>49 (1995)</w:t>
      </w:r>
      <w:r w:rsidR="005F6DAC">
        <w:rPr>
          <w:sz w:val="24"/>
          <w:lang w:eastAsia="ja-JP"/>
        </w:rPr>
        <w:t xml:space="preserve"> 86-88; P. Sakezles </w:t>
      </w:r>
      <w:r w:rsidR="005F6DAC">
        <w:rPr>
          <w:i/>
          <w:sz w:val="24"/>
          <w:lang w:eastAsia="ja-JP"/>
        </w:rPr>
        <w:t xml:space="preserve">Canadian Philosophical Reviews </w:t>
      </w:r>
      <w:r w:rsidR="00922DDE">
        <w:rPr>
          <w:sz w:val="24"/>
          <w:lang w:eastAsia="ja-JP"/>
        </w:rPr>
        <w:t xml:space="preserve">4 (1992) 262-4; J. Picot </w:t>
      </w:r>
      <w:r w:rsidR="00922DDE" w:rsidRPr="00922DDE">
        <w:rPr>
          <w:i/>
          <w:sz w:val="24"/>
          <w:lang w:eastAsia="ja-JP"/>
        </w:rPr>
        <w:t>Revue de Philosophie Ancienne</w:t>
      </w:r>
      <w:r w:rsidR="00922DDE" w:rsidRPr="00922DDE">
        <w:rPr>
          <w:sz w:val="24"/>
          <w:lang w:eastAsia="ja-JP"/>
        </w:rPr>
        <w:t xml:space="preserve"> Vol. 13, No. 1 (1995), pp. 81-104</w:t>
      </w:r>
    </w:p>
    <w:p w14:paraId="4B2D1A05" w14:textId="77777777" w:rsidR="00522830" w:rsidRDefault="00522830" w:rsidP="00522830">
      <w:pPr>
        <w:numPr>
          <w:ilvl w:val="0"/>
          <w:numId w:val="1"/>
        </w:numPr>
        <w:rPr>
          <w:sz w:val="24"/>
          <w:lang w:eastAsia="ja-JP"/>
        </w:rPr>
      </w:pPr>
      <w:r>
        <w:rPr>
          <w:i/>
          <w:sz w:val="24"/>
          <w:lang w:eastAsia="ja-JP"/>
        </w:rPr>
        <w:t>The Epicurus Reader</w:t>
      </w:r>
      <w:r>
        <w:rPr>
          <w:sz w:val="24"/>
          <w:lang w:eastAsia="ja-JP"/>
        </w:rPr>
        <w:t>, with L.P. Gerson and D.S. Hutchinson (Hackett 1994).</w:t>
      </w:r>
    </w:p>
    <w:p w14:paraId="1C4C206A" w14:textId="77777777" w:rsidR="00522830" w:rsidRDefault="00522830" w:rsidP="00F506E5">
      <w:pPr>
        <w:numPr>
          <w:ilvl w:val="0"/>
          <w:numId w:val="1"/>
        </w:numPr>
        <w:rPr>
          <w:sz w:val="24"/>
          <w:lang w:eastAsia="ja-JP"/>
        </w:rPr>
      </w:pPr>
      <w:r>
        <w:rPr>
          <w:i/>
          <w:sz w:val="24"/>
          <w:lang w:eastAsia="ja-JP"/>
        </w:rPr>
        <w:t>Reading Seneca: Stoic Philosophy at Rome</w:t>
      </w:r>
      <w:r>
        <w:rPr>
          <w:sz w:val="24"/>
          <w:lang w:eastAsia="ja-JP"/>
        </w:rPr>
        <w:t xml:space="preserve">. Oxford University Press 2005. Reviews: K. Vogt </w:t>
      </w:r>
      <w:r>
        <w:rPr>
          <w:i/>
          <w:sz w:val="24"/>
          <w:lang w:eastAsia="ja-JP"/>
        </w:rPr>
        <w:t xml:space="preserve">Notre Dame Philosophical Reviews </w:t>
      </w:r>
      <w:r>
        <w:rPr>
          <w:sz w:val="24"/>
          <w:lang w:eastAsia="ja-JP"/>
        </w:rPr>
        <w:t xml:space="preserve">2006.05.05; C. Gill </w:t>
      </w:r>
      <w:r>
        <w:rPr>
          <w:i/>
          <w:sz w:val="24"/>
          <w:lang w:eastAsia="ja-JP"/>
        </w:rPr>
        <w:t>Phronesis</w:t>
      </w:r>
      <w:r>
        <w:rPr>
          <w:sz w:val="24"/>
          <w:lang w:eastAsia="ja-JP"/>
        </w:rPr>
        <w:t xml:space="preserve"> 51 (2006) 286-7; Tobias Reinhardt </w:t>
      </w:r>
      <w:r>
        <w:rPr>
          <w:i/>
          <w:sz w:val="24"/>
          <w:lang w:eastAsia="ja-JP"/>
        </w:rPr>
        <w:t>Rhizai</w:t>
      </w:r>
      <w:r>
        <w:rPr>
          <w:sz w:val="24"/>
          <w:lang w:eastAsia="ja-JP"/>
        </w:rPr>
        <w:t xml:space="preserve"> III.1 (2006) 183-5; J. Annas </w:t>
      </w:r>
      <w:r>
        <w:rPr>
          <w:i/>
          <w:sz w:val="24"/>
          <w:lang w:eastAsia="ja-JP"/>
        </w:rPr>
        <w:t xml:space="preserve">Canadian Philosophical Review </w:t>
      </w:r>
      <w:r>
        <w:rPr>
          <w:sz w:val="24"/>
          <w:lang w:eastAsia="ja-JP"/>
        </w:rPr>
        <w:t xml:space="preserve">36.3 (2006) 449-456; S.J. Laumakis </w:t>
      </w:r>
      <w:r>
        <w:rPr>
          <w:i/>
          <w:sz w:val="24"/>
          <w:lang w:eastAsia="ja-JP"/>
        </w:rPr>
        <w:t xml:space="preserve">Review of Metaphysics </w:t>
      </w:r>
      <w:r>
        <w:rPr>
          <w:sz w:val="24"/>
          <w:lang w:eastAsia="ja-JP"/>
        </w:rPr>
        <w:t xml:space="preserve">60 (2006) 408-409; Catharine  Edwards </w:t>
      </w:r>
      <w:r>
        <w:rPr>
          <w:i/>
          <w:sz w:val="24"/>
          <w:lang w:eastAsia="ja-JP"/>
        </w:rPr>
        <w:t>Classical Review</w:t>
      </w:r>
      <w:r>
        <w:rPr>
          <w:sz w:val="24"/>
          <w:lang w:eastAsia="ja-JP"/>
        </w:rPr>
        <w:t xml:space="preserve"> 57 (2007) 118-120; Margaret Graver </w:t>
      </w:r>
      <w:r>
        <w:rPr>
          <w:i/>
          <w:sz w:val="24"/>
          <w:lang w:eastAsia="ja-JP"/>
        </w:rPr>
        <w:t>BMCR</w:t>
      </w:r>
      <w:r>
        <w:rPr>
          <w:sz w:val="24"/>
          <w:lang w:eastAsia="ja-JP"/>
        </w:rPr>
        <w:t xml:space="preserve"> 2007.06.45 (</w:t>
      </w:r>
      <w:hyperlink r:id="rId5" w:history="1">
        <w:r>
          <w:rPr>
            <w:rStyle w:val="Hyperlink"/>
            <w:sz w:val="24"/>
            <w:lang w:eastAsia="ja-JP"/>
          </w:rPr>
          <w:t>http://ccat.sas.upenn.edu/bmcr/2007/2007-06-45.html</w:t>
        </w:r>
      </w:hyperlink>
      <w:r>
        <w:rPr>
          <w:sz w:val="24"/>
          <w:lang w:eastAsia="ja-JP"/>
        </w:rPr>
        <w:t xml:space="preserve">); Gretchen Reydams-Schils </w:t>
      </w:r>
      <w:r>
        <w:rPr>
          <w:i/>
          <w:sz w:val="24"/>
          <w:lang w:eastAsia="ja-JP"/>
        </w:rPr>
        <w:t>Phoenix</w:t>
      </w:r>
      <w:r>
        <w:rPr>
          <w:sz w:val="24"/>
          <w:lang w:eastAsia="ja-JP"/>
        </w:rPr>
        <w:t xml:space="preserve"> 61 (2007) 186-189; Carlos Lévy in ‘Philosophie Romaine: à propos de deux </w:t>
      </w:r>
      <w:r>
        <w:rPr>
          <w:sz w:val="24"/>
          <w:lang w:eastAsia="ja-JP"/>
        </w:rPr>
        <w:lastRenderedPageBreak/>
        <w:t xml:space="preserve">ouvrages récents’ </w:t>
      </w:r>
      <w:r>
        <w:rPr>
          <w:i/>
          <w:sz w:val="24"/>
          <w:lang w:eastAsia="ja-JP"/>
        </w:rPr>
        <w:t>Bulletin de l’Association Guillaume Budé</w:t>
      </w:r>
      <w:r>
        <w:rPr>
          <w:sz w:val="24"/>
          <w:lang w:eastAsia="ja-JP"/>
        </w:rPr>
        <w:t xml:space="preserve"> November 2007, 174-186; Ricardo Salles </w:t>
      </w:r>
      <w:r>
        <w:rPr>
          <w:i/>
          <w:sz w:val="24"/>
          <w:lang w:eastAsia="ja-JP"/>
        </w:rPr>
        <w:t>Revue philosophique de Louvain</w:t>
      </w:r>
      <w:r>
        <w:rPr>
          <w:sz w:val="24"/>
          <w:lang w:eastAsia="ja-JP"/>
        </w:rPr>
        <w:t xml:space="preserve"> 105 (2007) 257-261; A.A. Long </w:t>
      </w:r>
      <w:r>
        <w:rPr>
          <w:i/>
          <w:sz w:val="24"/>
          <w:lang w:eastAsia="ja-JP"/>
        </w:rPr>
        <w:t xml:space="preserve">Philosophical Review </w:t>
      </w:r>
      <w:r w:rsidR="00615381">
        <w:rPr>
          <w:sz w:val="24"/>
          <w:lang w:eastAsia="ja-JP"/>
        </w:rPr>
        <w:t xml:space="preserve">118 (2009) 378-381; Amanda Wilcox </w:t>
      </w:r>
      <w:r w:rsidR="00615381" w:rsidRPr="00615381">
        <w:rPr>
          <w:i/>
          <w:sz w:val="24"/>
          <w:lang w:eastAsia="ja-JP"/>
        </w:rPr>
        <w:t>The Classical Journal</w:t>
      </w:r>
      <w:r w:rsidR="00615381" w:rsidRPr="00615381">
        <w:rPr>
          <w:sz w:val="24"/>
          <w:lang w:eastAsia="ja-JP"/>
        </w:rPr>
        <w:t xml:space="preserve"> 104 (2008), pp. 77-80</w:t>
      </w:r>
      <w:r w:rsidR="00615381">
        <w:rPr>
          <w:sz w:val="24"/>
          <w:lang w:eastAsia="ja-JP"/>
        </w:rPr>
        <w:t>;</w:t>
      </w:r>
      <w:r w:rsidR="00772633">
        <w:rPr>
          <w:sz w:val="24"/>
          <w:lang w:eastAsia="ja-JP"/>
        </w:rPr>
        <w:t xml:space="preserve"> Brian Johnson </w:t>
      </w:r>
      <w:r w:rsidR="00772633">
        <w:rPr>
          <w:i/>
          <w:sz w:val="24"/>
          <w:lang w:eastAsia="ja-JP"/>
        </w:rPr>
        <w:t xml:space="preserve">International Philosophical Quarterly </w:t>
      </w:r>
      <w:r w:rsidR="00772633">
        <w:rPr>
          <w:sz w:val="24"/>
          <w:lang w:eastAsia="ja-JP"/>
        </w:rPr>
        <w:t>48 (2008) 114-6</w:t>
      </w:r>
      <w:r w:rsidR="00F506E5">
        <w:rPr>
          <w:sz w:val="24"/>
          <w:lang w:eastAsia="ja-JP"/>
        </w:rPr>
        <w:t xml:space="preserve">; Aldo Setaioli </w:t>
      </w:r>
      <w:r w:rsidR="00F506E5" w:rsidRPr="00F506E5">
        <w:rPr>
          <w:i/>
          <w:sz w:val="24"/>
          <w:lang w:eastAsia="ja-JP"/>
        </w:rPr>
        <w:t>Gnomon</w:t>
      </w:r>
      <w:r w:rsidR="00F506E5" w:rsidRPr="00F506E5">
        <w:rPr>
          <w:sz w:val="24"/>
          <w:lang w:eastAsia="ja-JP"/>
        </w:rPr>
        <w:t>, 79</w:t>
      </w:r>
      <w:r w:rsidR="00F506E5">
        <w:rPr>
          <w:sz w:val="24"/>
          <w:lang w:eastAsia="ja-JP"/>
        </w:rPr>
        <w:t xml:space="preserve"> </w:t>
      </w:r>
      <w:r w:rsidR="00F506E5" w:rsidRPr="00F506E5">
        <w:rPr>
          <w:sz w:val="24"/>
          <w:lang w:eastAsia="ja-JP"/>
        </w:rPr>
        <w:t xml:space="preserve"> (2007), pp. 686-697</w:t>
      </w:r>
      <w:r w:rsidR="0011035F">
        <w:rPr>
          <w:sz w:val="24"/>
          <w:lang w:eastAsia="ja-JP"/>
        </w:rPr>
        <w:t xml:space="preserve">; Anne Gangloff </w:t>
      </w:r>
      <w:r w:rsidR="0011035F">
        <w:rPr>
          <w:i/>
          <w:sz w:val="24"/>
          <w:lang w:eastAsia="ja-JP"/>
        </w:rPr>
        <w:t>L’Antiquité Classique</w:t>
      </w:r>
      <w:r w:rsidR="0011035F">
        <w:rPr>
          <w:sz w:val="24"/>
          <w:lang w:eastAsia="ja-JP"/>
        </w:rPr>
        <w:t xml:space="preserve"> 76 (2007), pp. 396-398.</w:t>
      </w:r>
    </w:p>
    <w:p w14:paraId="2F8439E2" w14:textId="77777777" w:rsidR="00522830" w:rsidRDefault="00522830" w:rsidP="00522830">
      <w:pPr>
        <w:numPr>
          <w:ilvl w:val="0"/>
          <w:numId w:val="1"/>
        </w:numPr>
        <w:rPr>
          <w:sz w:val="24"/>
          <w:szCs w:val="24"/>
          <w:lang w:eastAsia="ja-JP"/>
        </w:rPr>
      </w:pPr>
      <w:r>
        <w:rPr>
          <w:i/>
          <w:sz w:val="24"/>
          <w:lang w:eastAsia="ja-JP"/>
        </w:rPr>
        <w:t xml:space="preserve">Seneca: selected philosophical letters. </w:t>
      </w:r>
      <w:r>
        <w:rPr>
          <w:sz w:val="24"/>
          <w:lang w:eastAsia="ja-JP"/>
        </w:rPr>
        <w:t xml:space="preserve">A </w:t>
      </w:r>
      <w:r>
        <w:rPr>
          <w:i/>
          <w:sz w:val="24"/>
          <w:lang w:eastAsia="ja-JP"/>
        </w:rPr>
        <w:t>Clarendon Later Ancient Philosophy</w:t>
      </w:r>
      <w:r>
        <w:rPr>
          <w:sz w:val="24"/>
          <w:lang w:eastAsia="ja-JP"/>
        </w:rPr>
        <w:t xml:space="preserve"> volume on selected letters of Seneca (introduction, translation, commentary). Oxford University Press 2007. (Paperback 2010.) Reviews: K. Vogt </w:t>
      </w:r>
      <w:r>
        <w:rPr>
          <w:i/>
          <w:sz w:val="24"/>
          <w:lang w:eastAsia="ja-JP"/>
        </w:rPr>
        <w:t xml:space="preserve">Notre Dame Philosophical Reviews </w:t>
      </w:r>
      <w:r>
        <w:rPr>
          <w:sz w:val="24"/>
          <w:lang w:eastAsia="ja-JP"/>
        </w:rPr>
        <w:t xml:space="preserve">2008.04.21; F. Citti </w:t>
      </w:r>
      <w:r>
        <w:rPr>
          <w:i/>
          <w:sz w:val="24"/>
          <w:szCs w:val="24"/>
          <w:lang w:eastAsia="ja-JP"/>
        </w:rPr>
        <w:t>BMCR</w:t>
      </w:r>
      <w:r>
        <w:rPr>
          <w:sz w:val="24"/>
          <w:szCs w:val="24"/>
          <w:lang w:eastAsia="ja-JP"/>
        </w:rPr>
        <w:t xml:space="preserve"> (</w:t>
      </w:r>
      <w:hyperlink r:id="rId6" w:history="1">
        <w:r>
          <w:rPr>
            <w:rStyle w:val="Hyperlink"/>
            <w:sz w:val="24"/>
            <w:szCs w:val="24"/>
          </w:rPr>
          <w:t>http://bmcr.brynmawr.edu/2009/2009-04-32.html</w:t>
        </w:r>
      </w:hyperlink>
      <w:r>
        <w:rPr>
          <w:sz w:val="24"/>
          <w:szCs w:val="24"/>
        </w:rPr>
        <w:t xml:space="preserve">); James Ker </w:t>
      </w:r>
      <w:r>
        <w:rPr>
          <w:i/>
          <w:sz w:val="24"/>
          <w:szCs w:val="24"/>
        </w:rPr>
        <w:t xml:space="preserve">Rhizai </w:t>
      </w:r>
      <w:r>
        <w:rPr>
          <w:sz w:val="24"/>
          <w:szCs w:val="24"/>
        </w:rPr>
        <w:t>6 (2009) 95-100</w:t>
      </w:r>
      <w:r w:rsidR="001A2C93">
        <w:rPr>
          <w:sz w:val="24"/>
          <w:szCs w:val="24"/>
        </w:rPr>
        <w:t xml:space="preserve">; Christopher Gill </w:t>
      </w:r>
      <w:r w:rsidR="001A2C93">
        <w:rPr>
          <w:i/>
          <w:sz w:val="24"/>
          <w:szCs w:val="24"/>
        </w:rPr>
        <w:t xml:space="preserve">Phronesis </w:t>
      </w:r>
      <w:r w:rsidR="001A2C93">
        <w:rPr>
          <w:sz w:val="24"/>
          <w:szCs w:val="24"/>
        </w:rPr>
        <w:t>53 (2008) 305-6</w:t>
      </w:r>
      <w:r>
        <w:rPr>
          <w:sz w:val="24"/>
          <w:szCs w:val="24"/>
        </w:rPr>
        <w:t>.</w:t>
      </w:r>
    </w:p>
    <w:p w14:paraId="7EAD4F7E" w14:textId="77777777" w:rsidR="00522830" w:rsidRDefault="00522830" w:rsidP="00522830">
      <w:pPr>
        <w:numPr>
          <w:ilvl w:val="0"/>
          <w:numId w:val="1"/>
        </w:numPr>
        <w:rPr>
          <w:sz w:val="24"/>
          <w:lang w:eastAsia="ja-JP"/>
        </w:rPr>
      </w:pPr>
      <w:r>
        <w:rPr>
          <w:i/>
          <w:sz w:val="24"/>
          <w:lang w:eastAsia="ja-JP"/>
        </w:rPr>
        <w:t>The Stoics Reader</w:t>
      </w:r>
      <w:r>
        <w:rPr>
          <w:sz w:val="24"/>
          <w:lang w:eastAsia="ja-JP"/>
        </w:rPr>
        <w:t>, with Lloyd Gerson (Hackett 2008).</w:t>
      </w:r>
    </w:p>
    <w:p w14:paraId="59CF7E0C" w14:textId="77777777" w:rsidR="00522830" w:rsidRDefault="00522830" w:rsidP="00522830">
      <w:pPr>
        <w:numPr>
          <w:ilvl w:val="0"/>
          <w:numId w:val="1"/>
        </w:numPr>
        <w:rPr>
          <w:sz w:val="24"/>
          <w:lang w:eastAsia="ja-JP"/>
        </w:rPr>
      </w:pPr>
      <w:r>
        <w:rPr>
          <w:i/>
          <w:sz w:val="24"/>
          <w:lang w:eastAsia="ja-JP"/>
        </w:rPr>
        <w:t>Lucius Annaeus Seneca: On Benefits</w:t>
      </w:r>
      <w:r>
        <w:rPr>
          <w:sz w:val="24"/>
          <w:lang w:eastAsia="ja-JP"/>
        </w:rPr>
        <w:t xml:space="preserve"> tr. Miriam Griffin and Brad Inwood (Chicago 2011). Reviews: M. Degand </w:t>
      </w:r>
      <w:r>
        <w:rPr>
          <w:i/>
          <w:sz w:val="24"/>
          <w:lang w:eastAsia="ja-JP"/>
        </w:rPr>
        <w:t xml:space="preserve">BMCR </w:t>
      </w:r>
      <w:r>
        <w:rPr>
          <w:sz w:val="24"/>
          <w:lang w:eastAsia="ja-JP"/>
        </w:rPr>
        <w:t>2011.09.30 (</w:t>
      </w:r>
      <w:hyperlink r:id="rId7" w:history="1">
        <w:r>
          <w:rPr>
            <w:rStyle w:val="Hyperlink"/>
            <w:sz w:val="24"/>
            <w:lang w:eastAsia="ja-JP"/>
          </w:rPr>
          <w:t>http://bmcr.brynmawr.edu/2011/2011-09-30.html</w:t>
        </w:r>
      </w:hyperlink>
      <w:r>
        <w:rPr>
          <w:sz w:val="24"/>
          <w:lang w:eastAsia="ja-JP"/>
        </w:rPr>
        <w:t xml:space="preserve">; Oleg Bychkov </w:t>
      </w:r>
      <w:r>
        <w:rPr>
          <w:i/>
          <w:sz w:val="24"/>
          <w:lang w:eastAsia="ja-JP"/>
        </w:rPr>
        <w:t>Notre Dame Philosophical Reviews</w:t>
      </w:r>
      <w:r>
        <w:rPr>
          <w:sz w:val="24"/>
          <w:lang w:eastAsia="ja-JP"/>
        </w:rPr>
        <w:t xml:space="preserve"> 2011-9-15 (</w:t>
      </w:r>
      <w:hyperlink r:id="rId8" w:history="1">
        <w:r w:rsidR="003810B3" w:rsidRPr="000153AC">
          <w:rPr>
            <w:rStyle w:val="Hyperlink"/>
            <w:sz w:val="24"/>
            <w:lang w:eastAsia="ja-JP"/>
          </w:rPr>
          <w:t>http://ndpr.nd.edu/news/25987-on-benefits/</w:t>
        </w:r>
      </w:hyperlink>
      <w:r w:rsidR="003810B3">
        <w:rPr>
          <w:sz w:val="24"/>
          <w:lang w:eastAsia="ja-JP"/>
        </w:rPr>
        <w:t xml:space="preserve">); Christopher Gill in </w:t>
      </w:r>
      <w:r w:rsidR="003810B3">
        <w:rPr>
          <w:i/>
          <w:sz w:val="24"/>
          <w:lang w:eastAsia="ja-JP"/>
        </w:rPr>
        <w:t>Phronesis</w:t>
      </w:r>
      <w:r w:rsidR="003810B3">
        <w:rPr>
          <w:sz w:val="24"/>
          <w:lang w:eastAsia="ja-JP"/>
        </w:rPr>
        <w:t xml:space="preserve"> 57 (2012) pp. 281-2.</w:t>
      </w:r>
    </w:p>
    <w:p w14:paraId="08237425" w14:textId="77777777" w:rsidR="008C258F" w:rsidRDefault="008C258F" w:rsidP="00923F82">
      <w:pPr>
        <w:numPr>
          <w:ilvl w:val="0"/>
          <w:numId w:val="1"/>
        </w:numPr>
        <w:rPr>
          <w:sz w:val="24"/>
          <w:lang w:eastAsia="ja-JP"/>
        </w:rPr>
      </w:pPr>
      <w:r>
        <w:rPr>
          <w:i/>
          <w:sz w:val="24"/>
          <w:lang w:eastAsia="ja-JP"/>
        </w:rPr>
        <w:t>Aristotle’s Eudemian Ethics</w:t>
      </w:r>
      <w:r>
        <w:rPr>
          <w:sz w:val="24"/>
          <w:lang w:eastAsia="ja-JP"/>
        </w:rPr>
        <w:t xml:space="preserve"> co-translated with Raphael Woolf for Cambridge University Press 2013 (Cambridge Texts in the History of Philosophy).</w:t>
      </w:r>
      <w:r w:rsidR="00DC1B44">
        <w:rPr>
          <w:sz w:val="24"/>
          <w:lang w:eastAsia="ja-JP"/>
        </w:rPr>
        <w:t xml:space="preserve"> Reviews: P-L Donini, </w:t>
      </w:r>
      <w:r w:rsidR="00DC1B44">
        <w:rPr>
          <w:i/>
          <w:sz w:val="24"/>
          <w:lang w:eastAsia="ja-JP"/>
        </w:rPr>
        <w:t xml:space="preserve">Rivista di storia della filosofia </w:t>
      </w:r>
      <w:r w:rsidR="00DC1B44">
        <w:rPr>
          <w:sz w:val="24"/>
          <w:lang w:eastAsia="ja-JP"/>
        </w:rPr>
        <w:t xml:space="preserve">4 (2013) 71-774; H. Lorenz </w:t>
      </w:r>
      <w:r w:rsidR="00DC1B44">
        <w:rPr>
          <w:i/>
          <w:sz w:val="24"/>
          <w:lang w:eastAsia="ja-JP"/>
        </w:rPr>
        <w:t>Notre Dame Philosophical Reviews</w:t>
      </w:r>
      <w:r w:rsidR="00DC1B44">
        <w:rPr>
          <w:sz w:val="24"/>
          <w:lang w:eastAsia="ja-JP"/>
        </w:rPr>
        <w:t xml:space="preserve"> </w:t>
      </w:r>
      <w:hyperlink r:id="rId9" w:history="1">
        <w:r w:rsidR="00DC1B44" w:rsidRPr="00454DF3">
          <w:rPr>
            <w:rStyle w:val="Hyperlink"/>
            <w:sz w:val="24"/>
            <w:lang w:eastAsia="ja-JP"/>
          </w:rPr>
          <w:t>http://ndpr.nd.edu/news/43113-aristotle-eudemian-ethics/</w:t>
        </w:r>
      </w:hyperlink>
      <w:r w:rsidR="00923F82">
        <w:rPr>
          <w:sz w:val="24"/>
          <w:lang w:eastAsia="ja-JP"/>
        </w:rPr>
        <w:t xml:space="preserve">; </w:t>
      </w:r>
      <w:r w:rsidR="00923F82">
        <w:rPr>
          <w:i/>
          <w:sz w:val="24"/>
          <w:lang w:eastAsia="ja-JP"/>
        </w:rPr>
        <w:t xml:space="preserve">The Oxonian Review </w:t>
      </w:r>
      <w:r w:rsidR="00923F82">
        <w:rPr>
          <w:sz w:val="24"/>
          <w:lang w:eastAsia="ja-JP"/>
        </w:rPr>
        <w:t xml:space="preserve">Nakul Krishna </w:t>
      </w:r>
      <w:hyperlink r:id="rId10" w:history="1">
        <w:r w:rsidR="00923F82" w:rsidRPr="00923F82">
          <w:rPr>
            <w:rStyle w:val="Hyperlink"/>
            <w:sz w:val="24"/>
            <w:lang w:eastAsia="ja-JP"/>
          </w:rPr>
          <w:t>http://www.oxonianreview.org/wp/the-holy-oxen-of-egypt/</w:t>
        </w:r>
      </w:hyperlink>
      <w:r w:rsidR="00923F82">
        <w:rPr>
          <w:sz w:val="24"/>
          <w:lang w:eastAsia="ja-JP"/>
        </w:rPr>
        <w:t>;</w:t>
      </w:r>
      <w:r w:rsidR="00384C0E">
        <w:rPr>
          <w:sz w:val="24"/>
          <w:lang w:eastAsia="ja-JP"/>
        </w:rPr>
        <w:t xml:space="preserve"> Wesley Dutton </w:t>
      </w:r>
      <w:r w:rsidR="00384C0E">
        <w:rPr>
          <w:i/>
          <w:sz w:val="24"/>
          <w:lang w:eastAsia="ja-JP"/>
        </w:rPr>
        <w:t xml:space="preserve">Dialogue </w:t>
      </w:r>
      <w:r w:rsidR="00384C0E">
        <w:rPr>
          <w:sz w:val="24"/>
          <w:lang w:eastAsia="ja-JP"/>
        </w:rPr>
        <w:t>(2013)</w:t>
      </w:r>
      <w:r w:rsidR="002B547A">
        <w:rPr>
          <w:sz w:val="24"/>
          <w:lang w:eastAsia="ja-JP"/>
        </w:rPr>
        <w:t xml:space="preserve">; C.J. Rowe </w:t>
      </w:r>
      <w:r w:rsidR="002B547A">
        <w:rPr>
          <w:i/>
          <w:sz w:val="24"/>
          <w:lang w:eastAsia="ja-JP"/>
        </w:rPr>
        <w:t xml:space="preserve">Polis </w:t>
      </w:r>
      <w:r w:rsidR="002B547A">
        <w:rPr>
          <w:sz w:val="24"/>
          <w:lang w:eastAsia="ja-JP"/>
        </w:rPr>
        <w:t>32 (2015) 213-234</w:t>
      </w:r>
      <w:r w:rsidR="00384C0E">
        <w:rPr>
          <w:sz w:val="24"/>
          <w:lang w:eastAsia="ja-JP"/>
        </w:rPr>
        <w:t>.</w:t>
      </w:r>
    </w:p>
    <w:p w14:paraId="532B647D" w14:textId="77777777" w:rsidR="00A11736" w:rsidRDefault="00A11736" w:rsidP="00D07827">
      <w:pPr>
        <w:numPr>
          <w:ilvl w:val="0"/>
          <w:numId w:val="1"/>
        </w:numPr>
        <w:rPr>
          <w:sz w:val="24"/>
          <w:lang w:eastAsia="ja-JP"/>
        </w:rPr>
      </w:pPr>
      <w:r w:rsidRPr="00772633">
        <w:rPr>
          <w:i/>
          <w:sz w:val="24"/>
          <w:lang w:eastAsia="ja-JP"/>
        </w:rPr>
        <w:t>Ethics after Aristotle</w:t>
      </w:r>
      <w:r w:rsidRPr="00772633">
        <w:rPr>
          <w:sz w:val="24"/>
          <w:lang w:eastAsia="ja-JP"/>
        </w:rPr>
        <w:t xml:space="preserve"> (Harvard University Press 2014).</w:t>
      </w:r>
      <w:r w:rsidR="00BF1E34" w:rsidRPr="00772633">
        <w:rPr>
          <w:sz w:val="24"/>
          <w:lang w:eastAsia="ja-JP"/>
        </w:rPr>
        <w:t xml:space="preserve"> </w:t>
      </w:r>
      <w:r w:rsidR="001D010D" w:rsidRPr="00772633">
        <w:rPr>
          <w:sz w:val="24"/>
          <w:lang w:eastAsia="ja-JP"/>
        </w:rPr>
        <w:t xml:space="preserve">Description for popular press: </w:t>
      </w:r>
      <w:hyperlink r:id="rId11" w:history="1">
        <w:r w:rsidR="001D010D" w:rsidRPr="00772633">
          <w:rPr>
            <w:rStyle w:val="Hyperlink"/>
            <w:sz w:val="24"/>
            <w:lang w:eastAsia="ja-JP"/>
          </w:rPr>
          <w:t>http://www.themontrealreview.com/2009/Ethics-After-Aristotle.php</w:t>
        </w:r>
      </w:hyperlink>
      <w:r w:rsidR="001D010D" w:rsidRPr="00772633">
        <w:rPr>
          <w:sz w:val="24"/>
          <w:lang w:eastAsia="ja-JP"/>
        </w:rPr>
        <w:t xml:space="preserve">. </w:t>
      </w:r>
      <w:r w:rsidR="00BF1E34" w:rsidRPr="00772633">
        <w:rPr>
          <w:sz w:val="24"/>
          <w:lang w:eastAsia="ja-JP"/>
        </w:rPr>
        <w:t xml:space="preserve">Reviews: R. Minto </w:t>
      </w:r>
      <w:r w:rsidR="00BF1E34" w:rsidRPr="00772633">
        <w:rPr>
          <w:i/>
          <w:sz w:val="24"/>
          <w:lang w:eastAsia="ja-JP"/>
        </w:rPr>
        <w:t>Open Letters Monthly: and Arts and Literature Review.</w:t>
      </w:r>
      <w:r w:rsidR="00BF1E34" w:rsidRPr="00772633">
        <w:rPr>
          <w:sz w:val="24"/>
          <w:lang w:eastAsia="ja-JP"/>
        </w:rPr>
        <w:t xml:space="preserve"> July 2014;</w:t>
      </w:r>
      <w:r w:rsidR="005A2698" w:rsidRPr="00772633">
        <w:rPr>
          <w:sz w:val="24"/>
          <w:lang w:eastAsia="ja-JP"/>
        </w:rPr>
        <w:t xml:space="preserve"> C. Gill </w:t>
      </w:r>
      <w:r w:rsidR="005A2698" w:rsidRPr="00772633">
        <w:rPr>
          <w:i/>
          <w:sz w:val="24"/>
          <w:lang w:eastAsia="ja-JP"/>
        </w:rPr>
        <w:t xml:space="preserve">Notre Dame Philosophical Reviews </w:t>
      </w:r>
      <w:r w:rsidR="005A2698" w:rsidRPr="00772633">
        <w:rPr>
          <w:sz w:val="24"/>
          <w:lang w:eastAsia="ja-JP"/>
        </w:rPr>
        <w:t>2014.10.5</w:t>
      </w:r>
      <w:r w:rsidR="00B70932" w:rsidRPr="00772633">
        <w:rPr>
          <w:sz w:val="24"/>
          <w:lang w:eastAsia="ja-JP"/>
        </w:rPr>
        <w:t xml:space="preserve"> and also </w:t>
      </w:r>
      <w:r w:rsidR="00B70932" w:rsidRPr="00772633">
        <w:rPr>
          <w:i/>
          <w:sz w:val="24"/>
          <w:lang w:eastAsia="ja-JP"/>
        </w:rPr>
        <w:t xml:space="preserve">Phronesis </w:t>
      </w:r>
      <w:r w:rsidR="00B70932" w:rsidRPr="00772633">
        <w:rPr>
          <w:sz w:val="24"/>
          <w:lang w:eastAsia="ja-JP"/>
        </w:rPr>
        <w:t>60 (2015) p. 262</w:t>
      </w:r>
      <w:r w:rsidR="005A2698" w:rsidRPr="00772633">
        <w:rPr>
          <w:sz w:val="24"/>
          <w:lang w:eastAsia="ja-JP"/>
        </w:rPr>
        <w:t>;</w:t>
      </w:r>
      <w:r w:rsidR="001D010D" w:rsidRPr="00772633">
        <w:rPr>
          <w:sz w:val="24"/>
          <w:lang w:eastAsia="ja-JP"/>
        </w:rPr>
        <w:t xml:space="preserve"> </w:t>
      </w:r>
      <w:r w:rsidR="008465D3" w:rsidRPr="00772633">
        <w:rPr>
          <w:sz w:val="24"/>
          <w:lang w:eastAsia="ja-JP"/>
        </w:rPr>
        <w:t xml:space="preserve">J. Dillon </w:t>
      </w:r>
      <w:r w:rsidR="008465D3" w:rsidRPr="00772633">
        <w:rPr>
          <w:i/>
          <w:sz w:val="24"/>
          <w:lang w:eastAsia="ja-JP"/>
        </w:rPr>
        <w:t>Bryn Mawr Classical Review</w:t>
      </w:r>
      <w:r w:rsidR="008465D3" w:rsidRPr="00772633">
        <w:rPr>
          <w:sz w:val="24"/>
          <w:lang w:eastAsia="ja-JP"/>
        </w:rPr>
        <w:t xml:space="preserve"> 2015.02.13 (</w:t>
      </w:r>
      <w:hyperlink r:id="rId12" w:history="1">
        <w:r w:rsidR="008465D3" w:rsidRPr="00772633">
          <w:rPr>
            <w:rStyle w:val="Hyperlink"/>
            <w:sz w:val="24"/>
            <w:lang w:eastAsia="ja-JP"/>
          </w:rPr>
          <w:t>http://bmcr.brynmawr.edu/2015/2015-02-13.html</w:t>
        </w:r>
      </w:hyperlink>
      <w:r w:rsidR="008465D3" w:rsidRPr="00772633">
        <w:rPr>
          <w:sz w:val="24"/>
          <w:lang w:eastAsia="ja-JP"/>
        </w:rPr>
        <w:t xml:space="preserve">); </w:t>
      </w:r>
      <w:r w:rsidR="0085129A" w:rsidRPr="00772633">
        <w:rPr>
          <w:sz w:val="24"/>
          <w:lang w:eastAsia="ja-JP"/>
        </w:rPr>
        <w:t xml:space="preserve">D. Hahm </w:t>
      </w:r>
      <w:r w:rsidR="0085129A" w:rsidRPr="00772633">
        <w:rPr>
          <w:i/>
          <w:sz w:val="24"/>
          <w:lang w:eastAsia="ja-JP"/>
        </w:rPr>
        <w:t xml:space="preserve">Polis </w:t>
      </w:r>
      <w:r w:rsidR="0085129A" w:rsidRPr="00772633">
        <w:rPr>
          <w:sz w:val="24"/>
          <w:lang w:eastAsia="ja-JP"/>
        </w:rPr>
        <w:t>32 (2015) 451-4</w:t>
      </w:r>
      <w:r w:rsidR="00204591" w:rsidRPr="00772633">
        <w:rPr>
          <w:sz w:val="24"/>
          <w:lang w:eastAsia="ja-JP"/>
        </w:rPr>
        <w:t xml:space="preserve">; </w:t>
      </w:r>
      <w:r w:rsidR="002F6429" w:rsidRPr="00772633">
        <w:rPr>
          <w:sz w:val="24"/>
          <w:lang w:eastAsia="ja-JP"/>
        </w:rPr>
        <w:t>(</w:t>
      </w:r>
      <w:hyperlink r:id="rId13" w:history="1">
        <w:r w:rsidR="002F6429" w:rsidRPr="00772633">
          <w:rPr>
            <w:rStyle w:val="Hyperlink"/>
            <w:sz w:val="24"/>
            <w:lang w:eastAsia="ja-JP"/>
          </w:rPr>
          <w:t>http://booksandjournals.brillonline.com/content/journals/10.1163/20512996-12340066</w:t>
        </w:r>
      </w:hyperlink>
      <w:r w:rsidR="002F6429" w:rsidRPr="00772633">
        <w:rPr>
          <w:sz w:val="24"/>
          <w:lang w:eastAsia="ja-JP"/>
        </w:rPr>
        <w:t>)</w:t>
      </w:r>
      <w:r w:rsidR="0085129A" w:rsidRPr="00772633">
        <w:rPr>
          <w:sz w:val="24"/>
          <w:lang w:eastAsia="ja-JP"/>
        </w:rPr>
        <w:t>;</w:t>
      </w:r>
      <w:r w:rsidR="002F6429" w:rsidRPr="00772633">
        <w:rPr>
          <w:sz w:val="24"/>
          <w:lang w:eastAsia="ja-JP"/>
        </w:rPr>
        <w:t xml:space="preserve"> </w:t>
      </w:r>
      <w:r w:rsidR="009337AF" w:rsidRPr="00772633">
        <w:rPr>
          <w:sz w:val="24"/>
          <w:lang w:eastAsia="ja-JP"/>
        </w:rPr>
        <w:t xml:space="preserve">David Riesbeck </w:t>
      </w:r>
      <w:r w:rsidR="009337AF" w:rsidRPr="00772633">
        <w:rPr>
          <w:i/>
          <w:sz w:val="24"/>
          <w:lang w:eastAsia="ja-JP"/>
        </w:rPr>
        <w:t xml:space="preserve">Ancient Philosophy </w:t>
      </w:r>
      <w:r w:rsidR="009337AF" w:rsidRPr="00772633">
        <w:rPr>
          <w:sz w:val="24"/>
          <w:lang w:eastAsia="ja-JP"/>
        </w:rPr>
        <w:t>35 (2015) 235-241;</w:t>
      </w:r>
      <w:r w:rsidR="00B70932" w:rsidRPr="00772633">
        <w:rPr>
          <w:sz w:val="24"/>
          <w:lang w:eastAsia="ja-JP"/>
        </w:rPr>
        <w:t xml:space="preserve"> </w:t>
      </w:r>
      <w:r w:rsidR="00204591" w:rsidRPr="00772633">
        <w:rPr>
          <w:sz w:val="24"/>
          <w:lang w:eastAsia="ja-JP"/>
        </w:rPr>
        <w:t xml:space="preserve">Brian E. Johnson </w:t>
      </w:r>
      <w:r w:rsidR="00204591" w:rsidRPr="00772633">
        <w:rPr>
          <w:i/>
          <w:sz w:val="24"/>
          <w:lang w:eastAsia="ja-JP"/>
        </w:rPr>
        <w:t xml:space="preserve">International Philosophical Quarterly </w:t>
      </w:r>
      <w:r w:rsidR="00204591" w:rsidRPr="00772633">
        <w:rPr>
          <w:sz w:val="24"/>
          <w:lang w:eastAsia="ja-JP"/>
        </w:rPr>
        <w:t>56 (2016) 120-2;</w:t>
      </w:r>
      <w:r w:rsidR="003E42E8" w:rsidRPr="00772633">
        <w:rPr>
          <w:sz w:val="24"/>
          <w:lang w:eastAsia="ja-JP"/>
        </w:rPr>
        <w:t xml:space="preserve"> Andrea Falcon </w:t>
      </w:r>
      <w:r w:rsidR="003E42E8" w:rsidRPr="00772633">
        <w:rPr>
          <w:i/>
          <w:sz w:val="24"/>
          <w:lang w:eastAsia="ja-JP"/>
        </w:rPr>
        <w:t xml:space="preserve">Sehepunkte </w:t>
      </w:r>
      <w:r w:rsidR="003E42E8" w:rsidRPr="00772633">
        <w:rPr>
          <w:sz w:val="24"/>
          <w:lang w:eastAsia="ja-JP"/>
        </w:rPr>
        <w:t xml:space="preserve">16 (2016) #5 </w:t>
      </w:r>
      <w:hyperlink r:id="rId14" w:history="1">
        <w:r w:rsidR="003E42E8" w:rsidRPr="00772633">
          <w:rPr>
            <w:rStyle w:val="Hyperlink"/>
            <w:sz w:val="24"/>
            <w:lang w:eastAsia="ja-JP"/>
          </w:rPr>
          <w:t>http://www.sehepunkte.de/2016/05/26850.html</w:t>
        </w:r>
      </w:hyperlink>
      <w:r w:rsidR="003E42E8" w:rsidRPr="00772633">
        <w:rPr>
          <w:sz w:val="24"/>
          <w:lang w:eastAsia="ja-JP"/>
        </w:rPr>
        <w:t xml:space="preserve">; </w:t>
      </w:r>
      <w:r w:rsidR="007C2EFD">
        <w:rPr>
          <w:sz w:val="24"/>
          <w:lang w:eastAsia="ja-JP"/>
        </w:rPr>
        <w:t xml:space="preserve">Benjamin A. Rider </w:t>
      </w:r>
      <w:r w:rsidR="007C2EFD">
        <w:rPr>
          <w:i/>
          <w:sz w:val="24"/>
          <w:lang w:eastAsia="ja-JP"/>
        </w:rPr>
        <w:t>Journal of the History of Philosophy</w:t>
      </w:r>
      <w:r w:rsidR="007C2EFD">
        <w:rPr>
          <w:sz w:val="24"/>
          <w:lang w:eastAsia="ja-JP"/>
        </w:rPr>
        <w:t xml:space="preserve"> 54 (2016) 157-8;</w:t>
      </w:r>
      <w:r w:rsidR="0013190E">
        <w:rPr>
          <w:sz w:val="24"/>
          <w:lang w:eastAsia="ja-JP"/>
        </w:rPr>
        <w:t xml:space="preserve"> Jacob Klein </w:t>
      </w:r>
      <w:r w:rsidR="0013190E">
        <w:rPr>
          <w:i/>
          <w:sz w:val="24"/>
          <w:lang w:eastAsia="ja-JP"/>
        </w:rPr>
        <w:t xml:space="preserve">Phoenix </w:t>
      </w:r>
      <w:r w:rsidR="0013190E">
        <w:rPr>
          <w:sz w:val="24"/>
          <w:lang w:eastAsia="ja-JP"/>
        </w:rPr>
        <w:t>69 (2015) 433-435;</w:t>
      </w:r>
      <w:r w:rsidR="001A2C93">
        <w:rPr>
          <w:sz w:val="24"/>
          <w:lang w:eastAsia="ja-JP"/>
        </w:rPr>
        <w:t xml:space="preserve"> Christopher Gill </w:t>
      </w:r>
      <w:r w:rsidR="001A2C93">
        <w:rPr>
          <w:i/>
          <w:sz w:val="24"/>
          <w:lang w:eastAsia="ja-JP"/>
        </w:rPr>
        <w:t xml:space="preserve">Phronesis </w:t>
      </w:r>
      <w:r w:rsidR="001A2C93">
        <w:rPr>
          <w:sz w:val="24"/>
          <w:lang w:eastAsia="ja-JP"/>
        </w:rPr>
        <w:t>60 (2015) 262.</w:t>
      </w:r>
    </w:p>
    <w:p w14:paraId="42BB0054" w14:textId="37CA39E5" w:rsidR="00F16602" w:rsidRDefault="00F16602" w:rsidP="00D07827">
      <w:pPr>
        <w:numPr>
          <w:ilvl w:val="0"/>
          <w:numId w:val="1"/>
        </w:numPr>
        <w:rPr>
          <w:sz w:val="24"/>
          <w:lang w:eastAsia="ja-JP"/>
        </w:rPr>
      </w:pPr>
      <w:r>
        <w:rPr>
          <w:i/>
          <w:sz w:val="24"/>
          <w:lang w:eastAsia="ja-JP"/>
        </w:rPr>
        <w:t>Stoicism: A Very Short Introduction</w:t>
      </w:r>
      <w:r>
        <w:rPr>
          <w:sz w:val="24"/>
          <w:lang w:eastAsia="ja-JP"/>
        </w:rPr>
        <w:t xml:space="preserve"> (Oxford University Press 2018).</w:t>
      </w:r>
    </w:p>
    <w:p w14:paraId="19CDC2D8" w14:textId="02B93F23" w:rsidR="006E7FE8" w:rsidRPr="0013269E" w:rsidRDefault="006E7FE8" w:rsidP="006E7FE8">
      <w:pPr>
        <w:numPr>
          <w:ilvl w:val="0"/>
          <w:numId w:val="1"/>
        </w:numPr>
        <w:spacing w:line="259" w:lineRule="auto"/>
        <w:rPr>
          <w:i/>
          <w:iCs/>
          <w:sz w:val="24"/>
          <w:szCs w:val="24"/>
        </w:rPr>
      </w:pPr>
      <w:r w:rsidRPr="009D5D59">
        <w:rPr>
          <w:i/>
          <w:iCs/>
          <w:sz w:val="24"/>
          <w:szCs w:val="24"/>
        </w:rPr>
        <w:t xml:space="preserve">Later Stoicism 155 BC to 200 AD: An introduction and collection of sources in translation </w:t>
      </w:r>
      <w:r>
        <w:rPr>
          <w:sz w:val="24"/>
          <w:szCs w:val="24"/>
        </w:rPr>
        <w:t xml:space="preserve">(Oxford University Press </w:t>
      </w:r>
      <w:r w:rsidRPr="009D5D59">
        <w:rPr>
          <w:sz w:val="24"/>
          <w:szCs w:val="24"/>
        </w:rPr>
        <w:t>2022</w:t>
      </w:r>
      <w:r>
        <w:rPr>
          <w:sz w:val="24"/>
          <w:szCs w:val="24"/>
        </w:rPr>
        <w:t>)</w:t>
      </w:r>
      <w:r w:rsidRPr="009D5D59">
        <w:rPr>
          <w:sz w:val="24"/>
          <w:szCs w:val="24"/>
        </w:rPr>
        <w:t>.</w:t>
      </w:r>
    </w:p>
    <w:p w14:paraId="641BCE7F" w14:textId="77777777" w:rsidR="006E7FE8" w:rsidRPr="00772633" w:rsidRDefault="006E7FE8" w:rsidP="006E7FE8">
      <w:pPr>
        <w:ind w:left="720"/>
        <w:rPr>
          <w:sz w:val="24"/>
          <w:lang w:eastAsia="ja-JP"/>
        </w:rPr>
      </w:pPr>
    </w:p>
    <w:p w14:paraId="619E484D" w14:textId="77777777" w:rsidR="00522830" w:rsidRDefault="00522830" w:rsidP="00522830">
      <w:pPr>
        <w:ind w:left="360" w:hanging="360"/>
        <w:rPr>
          <w:sz w:val="24"/>
          <w:lang w:eastAsia="ja-JP"/>
        </w:rPr>
      </w:pPr>
      <w:r>
        <w:rPr>
          <w:sz w:val="24"/>
          <w:lang w:eastAsia="ja-JP"/>
        </w:rPr>
        <w:tab/>
        <w:t>Edited Books</w:t>
      </w:r>
    </w:p>
    <w:p w14:paraId="1048999A" w14:textId="77777777" w:rsidR="00522830" w:rsidRDefault="00522830" w:rsidP="00522830">
      <w:pPr>
        <w:ind w:left="360" w:hanging="360"/>
        <w:rPr>
          <w:sz w:val="24"/>
          <w:lang w:eastAsia="ja-JP"/>
        </w:rPr>
      </w:pPr>
    </w:p>
    <w:p w14:paraId="4C396470" w14:textId="77777777" w:rsidR="00522830" w:rsidRDefault="00522830" w:rsidP="00522830">
      <w:pPr>
        <w:numPr>
          <w:ilvl w:val="0"/>
          <w:numId w:val="2"/>
        </w:numPr>
        <w:rPr>
          <w:sz w:val="24"/>
          <w:lang w:eastAsia="ja-JP"/>
        </w:rPr>
      </w:pPr>
      <w:r>
        <w:rPr>
          <w:i/>
          <w:sz w:val="24"/>
          <w:lang w:eastAsia="ja-JP"/>
        </w:rPr>
        <w:t>Assent and Argument: Studies in Cicero’s Academic Books</w:t>
      </w:r>
      <w:r>
        <w:rPr>
          <w:sz w:val="24"/>
          <w:lang w:eastAsia="ja-JP"/>
        </w:rPr>
        <w:t>. Co-editor, with Jaap Mansfeld (Brill, 1997).</w:t>
      </w:r>
    </w:p>
    <w:p w14:paraId="50CEFF11" w14:textId="77777777" w:rsidR="00522830" w:rsidRDefault="00522830" w:rsidP="00522830">
      <w:pPr>
        <w:numPr>
          <w:ilvl w:val="0"/>
          <w:numId w:val="2"/>
        </w:numPr>
        <w:rPr>
          <w:sz w:val="24"/>
          <w:lang w:eastAsia="ja-JP"/>
        </w:rPr>
      </w:pPr>
      <w:r>
        <w:rPr>
          <w:i/>
          <w:sz w:val="24"/>
          <w:lang w:eastAsia="ja-JP"/>
        </w:rPr>
        <w:t>Cambridge Companion to the Stoics</w:t>
      </w:r>
      <w:r>
        <w:rPr>
          <w:sz w:val="24"/>
          <w:lang w:eastAsia="ja-JP"/>
        </w:rPr>
        <w:t xml:space="preserve">, editor (Cambridge University Press, 2003). Translated into Portuguese as </w:t>
      </w:r>
      <w:r>
        <w:rPr>
          <w:i/>
          <w:sz w:val="24"/>
          <w:lang w:eastAsia="ja-JP"/>
        </w:rPr>
        <w:t>Os estóicos</w:t>
      </w:r>
      <w:r>
        <w:rPr>
          <w:sz w:val="24"/>
          <w:lang w:eastAsia="ja-JP"/>
        </w:rPr>
        <w:t xml:space="preserve"> Odysseus: São Paulo, 2006).</w:t>
      </w:r>
    </w:p>
    <w:p w14:paraId="301C1BF9" w14:textId="77777777" w:rsidR="00522830" w:rsidRDefault="00522830" w:rsidP="00522830">
      <w:pPr>
        <w:numPr>
          <w:ilvl w:val="0"/>
          <w:numId w:val="2"/>
        </w:numPr>
        <w:rPr>
          <w:sz w:val="24"/>
          <w:lang w:eastAsia="ja-JP"/>
        </w:rPr>
      </w:pPr>
      <w:r>
        <w:rPr>
          <w:i/>
          <w:sz w:val="24"/>
          <w:lang w:eastAsia="ja-JP"/>
        </w:rPr>
        <w:lastRenderedPageBreak/>
        <w:t xml:space="preserve">Hellenistic and Early Modern Philosophy, </w:t>
      </w:r>
      <w:r>
        <w:rPr>
          <w:sz w:val="24"/>
          <w:lang w:eastAsia="ja-JP"/>
        </w:rPr>
        <w:t>Co-editor, with Jon Miller (Cambridge University Press, 2003).</w:t>
      </w:r>
    </w:p>
    <w:p w14:paraId="4169EF68" w14:textId="77777777" w:rsidR="00522830" w:rsidRDefault="00522830" w:rsidP="00522830">
      <w:pPr>
        <w:numPr>
          <w:ilvl w:val="0"/>
          <w:numId w:val="2"/>
        </w:numPr>
        <w:rPr>
          <w:sz w:val="24"/>
          <w:lang w:eastAsia="ja-JP"/>
        </w:rPr>
      </w:pPr>
      <w:r>
        <w:rPr>
          <w:i/>
          <w:sz w:val="24"/>
          <w:lang w:eastAsia="ja-JP"/>
        </w:rPr>
        <w:t>Language and Learning</w:t>
      </w:r>
      <w:r>
        <w:rPr>
          <w:sz w:val="24"/>
          <w:lang w:eastAsia="ja-JP"/>
        </w:rPr>
        <w:t xml:space="preserve"> (proceedings of the 2001 Symposium Hellenisticum) co-edited with Dorothea Frede. Cambridge University Press 2005.</w:t>
      </w:r>
    </w:p>
    <w:p w14:paraId="18123B5B" w14:textId="77777777" w:rsidR="00522830" w:rsidRDefault="00522830" w:rsidP="00522830">
      <w:pPr>
        <w:numPr>
          <w:ilvl w:val="0"/>
          <w:numId w:val="2"/>
        </w:numPr>
        <w:rPr>
          <w:sz w:val="24"/>
          <w:lang w:eastAsia="ja-JP"/>
        </w:rPr>
      </w:pPr>
      <w:r>
        <w:rPr>
          <w:i/>
          <w:sz w:val="24"/>
          <w:lang w:eastAsia="ja-JP"/>
        </w:rPr>
        <w:t>Oxford Studies in Ancient Philosophy</w:t>
      </w:r>
      <w:r>
        <w:rPr>
          <w:sz w:val="24"/>
          <w:lang w:eastAsia="ja-JP"/>
        </w:rPr>
        <w:t xml:space="preserve"> vol</w:t>
      </w:r>
      <w:r w:rsidR="00D45FEF">
        <w:rPr>
          <w:sz w:val="24"/>
          <w:lang w:eastAsia="ja-JP"/>
        </w:rPr>
        <w:t>umes</w:t>
      </w:r>
      <w:r>
        <w:rPr>
          <w:sz w:val="24"/>
          <w:lang w:eastAsia="ja-JP"/>
        </w:rPr>
        <w:t xml:space="preserve"> 35</w:t>
      </w:r>
      <w:r w:rsidR="00D0786B">
        <w:rPr>
          <w:sz w:val="24"/>
          <w:lang w:eastAsia="ja-JP"/>
        </w:rPr>
        <w:t>-49</w:t>
      </w:r>
      <w:r w:rsidR="00B20CF7">
        <w:rPr>
          <w:sz w:val="24"/>
          <w:lang w:eastAsia="ja-JP"/>
        </w:rPr>
        <w:t xml:space="preserve"> (2008-2015)</w:t>
      </w:r>
      <w:r>
        <w:rPr>
          <w:sz w:val="24"/>
          <w:lang w:eastAsia="ja-JP"/>
        </w:rPr>
        <w:t>.</w:t>
      </w:r>
    </w:p>
    <w:p w14:paraId="0E7BCBFB" w14:textId="7C004526" w:rsidR="00522830" w:rsidRDefault="00522830" w:rsidP="00522830">
      <w:pPr>
        <w:numPr>
          <w:ilvl w:val="0"/>
          <w:numId w:val="2"/>
        </w:numPr>
        <w:rPr>
          <w:sz w:val="24"/>
          <w:lang w:eastAsia="ja-JP"/>
        </w:rPr>
      </w:pPr>
      <w:r>
        <w:rPr>
          <w:i/>
          <w:sz w:val="24"/>
          <w:lang w:eastAsia="ja-JP"/>
        </w:rPr>
        <w:t>History and Human Nature</w:t>
      </w:r>
      <w:r>
        <w:rPr>
          <w:sz w:val="24"/>
          <w:lang w:eastAsia="ja-JP"/>
        </w:rPr>
        <w:t xml:space="preserve"> (vol. 35.3-4 of</w:t>
      </w:r>
      <w:r>
        <w:rPr>
          <w:i/>
          <w:sz w:val="24"/>
          <w:lang w:eastAsia="ja-JP"/>
        </w:rPr>
        <w:t xml:space="preserve"> Interdisciplinary Science Reviews</w:t>
      </w:r>
      <w:r>
        <w:rPr>
          <w:sz w:val="24"/>
          <w:lang w:eastAsia="ja-JP"/>
        </w:rPr>
        <w:t>) co-edited with Willard McCarty. Maney Publishing 2010.</w:t>
      </w:r>
    </w:p>
    <w:p w14:paraId="3169BCCA" w14:textId="4F496C04" w:rsidR="00A41A4F" w:rsidRDefault="00A41A4F" w:rsidP="00522830">
      <w:pPr>
        <w:numPr>
          <w:ilvl w:val="0"/>
          <w:numId w:val="2"/>
        </w:numPr>
        <w:rPr>
          <w:sz w:val="24"/>
          <w:lang w:eastAsia="ja-JP"/>
        </w:rPr>
      </w:pPr>
      <w:r>
        <w:rPr>
          <w:i/>
          <w:sz w:val="24"/>
          <w:lang w:eastAsia="ja-JP"/>
        </w:rPr>
        <w:t>Body and Soul in Hellenistic Philosophy</w:t>
      </w:r>
      <w:r>
        <w:rPr>
          <w:iCs/>
          <w:sz w:val="24"/>
          <w:lang w:eastAsia="ja-JP"/>
        </w:rPr>
        <w:t>. Co-editor, with James Warren (Cambridge 2020).</w:t>
      </w:r>
    </w:p>
    <w:p w14:paraId="3E4D1F52" w14:textId="55CC125C" w:rsidR="00522830" w:rsidRDefault="00522830" w:rsidP="00522830">
      <w:pPr>
        <w:ind w:left="360" w:hanging="360"/>
        <w:rPr>
          <w:i/>
          <w:sz w:val="24"/>
          <w:lang w:eastAsia="ja-JP"/>
        </w:rPr>
      </w:pPr>
    </w:p>
    <w:p w14:paraId="2FB75D0A" w14:textId="77777777" w:rsidR="00522830" w:rsidRDefault="00522830" w:rsidP="00522830">
      <w:pPr>
        <w:ind w:left="360" w:hanging="360"/>
        <w:rPr>
          <w:i/>
          <w:sz w:val="24"/>
          <w:lang w:eastAsia="ja-JP"/>
        </w:rPr>
      </w:pPr>
      <w:r>
        <w:rPr>
          <w:i/>
          <w:sz w:val="24"/>
          <w:lang w:eastAsia="ja-JP"/>
        </w:rPr>
        <w:t>Unrefereed Publications</w:t>
      </w:r>
    </w:p>
    <w:p w14:paraId="287910B7" w14:textId="77777777" w:rsidR="00522830" w:rsidRDefault="00522830" w:rsidP="00522830">
      <w:pPr>
        <w:rPr>
          <w:sz w:val="24"/>
          <w:lang w:eastAsia="ja-JP"/>
        </w:rPr>
      </w:pPr>
    </w:p>
    <w:p w14:paraId="47830C47" w14:textId="77777777" w:rsidR="00522830" w:rsidRDefault="00522830" w:rsidP="00522830">
      <w:pPr>
        <w:numPr>
          <w:ilvl w:val="0"/>
          <w:numId w:val="3"/>
        </w:numPr>
        <w:rPr>
          <w:sz w:val="24"/>
          <w:lang w:eastAsia="ja-JP"/>
        </w:rPr>
      </w:pPr>
      <w:r>
        <w:rPr>
          <w:sz w:val="24"/>
          <w:lang w:eastAsia="ja-JP"/>
        </w:rPr>
        <w:t xml:space="preserve">Review of Sven-Tage Teodorsson </w:t>
      </w:r>
      <w:r>
        <w:rPr>
          <w:i/>
          <w:sz w:val="24"/>
          <w:lang w:eastAsia="ja-JP"/>
        </w:rPr>
        <w:t>Anaxagoras’ Theory of Matter</w:t>
      </w:r>
      <w:r>
        <w:rPr>
          <w:sz w:val="24"/>
          <w:lang w:eastAsia="ja-JP"/>
        </w:rPr>
        <w:t xml:space="preserve"> in </w:t>
      </w:r>
      <w:r>
        <w:rPr>
          <w:i/>
          <w:sz w:val="24"/>
          <w:lang w:eastAsia="ja-JP"/>
        </w:rPr>
        <w:t xml:space="preserve">Phoenix </w:t>
      </w:r>
      <w:r>
        <w:rPr>
          <w:sz w:val="24"/>
          <w:lang w:eastAsia="ja-JP"/>
        </w:rPr>
        <w:t>37 (1983) 354-356.</w:t>
      </w:r>
    </w:p>
    <w:p w14:paraId="097AEACB" w14:textId="77777777" w:rsidR="00522830" w:rsidRDefault="00522830" w:rsidP="00522830">
      <w:pPr>
        <w:numPr>
          <w:ilvl w:val="0"/>
          <w:numId w:val="3"/>
        </w:numPr>
        <w:rPr>
          <w:sz w:val="24"/>
          <w:lang w:eastAsia="ja-JP"/>
        </w:rPr>
      </w:pPr>
      <w:r>
        <w:rPr>
          <w:sz w:val="24"/>
          <w:lang w:eastAsia="ja-JP"/>
        </w:rPr>
        <w:t xml:space="preserve">Review of D. O’Brien </w:t>
      </w:r>
      <w:r>
        <w:rPr>
          <w:i/>
          <w:sz w:val="24"/>
          <w:lang w:eastAsia="ja-JP"/>
        </w:rPr>
        <w:t xml:space="preserve">Pour interpréter Empédocle </w:t>
      </w:r>
      <w:r>
        <w:rPr>
          <w:sz w:val="24"/>
          <w:lang w:eastAsia="ja-JP"/>
        </w:rPr>
        <w:t>in</w:t>
      </w:r>
      <w:r>
        <w:rPr>
          <w:i/>
          <w:sz w:val="24"/>
          <w:lang w:eastAsia="ja-JP"/>
        </w:rPr>
        <w:t xml:space="preserve">  Ancient Philosophy</w:t>
      </w:r>
      <w:r>
        <w:rPr>
          <w:sz w:val="24"/>
          <w:lang w:eastAsia="ja-JP"/>
        </w:rPr>
        <w:t xml:space="preserve"> 4 (1984) 99-101.</w:t>
      </w:r>
    </w:p>
    <w:p w14:paraId="4B8E2FE8" w14:textId="77777777" w:rsidR="00522830" w:rsidRDefault="00522830" w:rsidP="00522830">
      <w:pPr>
        <w:numPr>
          <w:ilvl w:val="0"/>
          <w:numId w:val="3"/>
        </w:numPr>
        <w:rPr>
          <w:sz w:val="24"/>
          <w:lang w:eastAsia="ja-JP"/>
        </w:rPr>
      </w:pPr>
      <w:r>
        <w:rPr>
          <w:sz w:val="24"/>
          <w:lang w:eastAsia="ja-JP"/>
        </w:rPr>
        <w:t xml:space="preserve">Review of C. Kahn </w:t>
      </w:r>
      <w:r>
        <w:rPr>
          <w:i/>
          <w:sz w:val="24"/>
          <w:lang w:eastAsia="ja-JP"/>
        </w:rPr>
        <w:t xml:space="preserve">The Art and Thought of Heraclitus </w:t>
      </w:r>
      <w:r>
        <w:rPr>
          <w:sz w:val="24"/>
          <w:lang w:eastAsia="ja-JP"/>
        </w:rPr>
        <w:t>in</w:t>
      </w:r>
      <w:r>
        <w:rPr>
          <w:i/>
          <w:sz w:val="24"/>
          <w:lang w:eastAsia="ja-JP"/>
        </w:rPr>
        <w:t xml:space="preserve"> Ancient Philosophy</w:t>
      </w:r>
      <w:r>
        <w:rPr>
          <w:sz w:val="24"/>
          <w:lang w:eastAsia="ja-JP"/>
        </w:rPr>
        <w:t xml:space="preserve"> 4 (1984) 227-234.   </w:t>
      </w:r>
    </w:p>
    <w:p w14:paraId="28D0C008" w14:textId="77777777" w:rsidR="00522830" w:rsidRDefault="00522830" w:rsidP="00522830">
      <w:pPr>
        <w:numPr>
          <w:ilvl w:val="0"/>
          <w:numId w:val="3"/>
        </w:numPr>
        <w:rPr>
          <w:sz w:val="24"/>
          <w:lang w:eastAsia="ja-JP"/>
        </w:rPr>
      </w:pPr>
      <w:r>
        <w:rPr>
          <w:sz w:val="24"/>
          <w:lang w:eastAsia="ja-JP"/>
        </w:rPr>
        <w:t xml:space="preserve">Review of N. Kretzmann, ed. </w:t>
      </w:r>
      <w:r>
        <w:rPr>
          <w:i/>
          <w:sz w:val="24"/>
          <w:lang w:eastAsia="ja-JP"/>
        </w:rPr>
        <w:t xml:space="preserve">Infinity and Continuity in Ancient and Medieval Thought </w:t>
      </w:r>
      <w:r>
        <w:rPr>
          <w:sz w:val="24"/>
          <w:lang w:eastAsia="ja-JP"/>
        </w:rPr>
        <w:t xml:space="preserve">in </w:t>
      </w:r>
      <w:r>
        <w:rPr>
          <w:i/>
          <w:sz w:val="24"/>
          <w:lang w:eastAsia="ja-JP"/>
        </w:rPr>
        <w:t>International Studies in Philosophy</w:t>
      </w:r>
      <w:r>
        <w:rPr>
          <w:sz w:val="24"/>
          <w:lang w:eastAsia="ja-JP"/>
        </w:rPr>
        <w:t xml:space="preserve"> XVI/3 (1984) 88-90.</w:t>
      </w:r>
    </w:p>
    <w:p w14:paraId="6B63CA32" w14:textId="77777777" w:rsidR="00522830" w:rsidRDefault="00522830" w:rsidP="00522830">
      <w:pPr>
        <w:numPr>
          <w:ilvl w:val="0"/>
          <w:numId w:val="3"/>
        </w:numPr>
        <w:rPr>
          <w:sz w:val="24"/>
          <w:lang w:eastAsia="ja-JP"/>
        </w:rPr>
      </w:pPr>
      <w:r>
        <w:rPr>
          <w:sz w:val="24"/>
          <w:lang w:eastAsia="ja-JP"/>
        </w:rPr>
        <w:t xml:space="preserve">Review of R.M. Hare </w:t>
      </w:r>
      <w:r>
        <w:rPr>
          <w:i/>
          <w:sz w:val="24"/>
          <w:lang w:eastAsia="ja-JP"/>
        </w:rPr>
        <w:t>Plato</w:t>
      </w:r>
      <w:r>
        <w:rPr>
          <w:sz w:val="24"/>
          <w:lang w:eastAsia="ja-JP"/>
        </w:rPr>
        <w:t xml:space="preserve"> and J. Barnes </w:t>
      </w:r>
      <w:r>
        <w:rPr>
          <w:i/>
          <w:sz w:val="24"/>
          <w:lang w:eastAsia="ja-JP"/>
        </w:rPr>
        <w:t xml:space="preserve">Aristotle </w:t>
      </w:r>
      <w:r>
        <w:rPr>
          <w:sz w:val="24"/>
          <w:lang w:eastAsia="ja-JP"/>
        </w:rPr>
        <w:t xml:space="preserve">in </w:t>
      </w:r>
      <w:r>
        <w:rPr>
          <w:i/>
          <w:sz w:val="24"/>
          <w:lang w:eastAsia="ja-JP"/>
        </w:rPr>
        <w:t>Classical Views/ Échos du monde classique</w:t>
      </w:r>
      <w:r>
        <w:rPr>
          <w:sz w:val="24"/>
          <w:lang w:eastAsia="ja-JP"/>
        </w:rPr>
        <w:t xml:space="preserve"> n.s. 4 (1985) 177-9.</w:t>
      </w:r>
    </w:p>
    <w:p w14:paraId="6E50D174" w14:textId="77777777" w:rsidR="00522830" w:rsidRDefault="00522830" w:rsidP="00522830">
      <w:pPr>
        <w:numPr>
          <w:ilvl w:val="0"/>
          <w:numId w:val="3"/>
        </w:numPr>
        <w:rPr>
          <w:sz w:val="24"/>
          <w:lang w:eastAsia="ja-JP"/>
        </w:rPr>
      </w:pPr>
      <w:r>
        <w:rPr>
          <w:sz w:val="24"/>
          <w:lang w:eastAsia="ja-JP"/>
        </w:rPr>
        <w:t xml:space="preserve">Review of E. Asmis </w:t>
      </w:r>
      <w:r>
        <w:rPr>
          <w:i/>
          <w:sz w:val="24"/>
          <w:lang w:eastAsia="ja-JP"/>
        </w:rPr>
        <w:t>Epicurus’ Scientific Method</w:t>
      </w:r>
      <w:r>
        <w:rPr>
          <w:sz w:val="24"/>
          <w:lang w:eastAsia="ja-JP"/>
        </w:rPr>
        <w:t xml:space="preserve"> in </w:t>
      </w:r>
      <w:r>
        <w:rPr>
          <w:i/>
          <w:sz w:val="24"/>
          <w:lang w:eastAsia="ja-JP"/>
        </w:rPr>
        <w:t>Classical Philology</w:t>
      </w:r>
      <w:r>
        <w:rPr>
          <w:sz w:val="24"/>
          <w:lang w:eastAsia="ja-JP"/>
        </w:rPr>
        <w:t xml:space="preserve"> 81 (1986) 349-354.</w:t>
      </w:r>
    </w:p>
    <w:p w14:paraId="2D80418F" w14:textId="77777777" w:rsidR="00522830" w:rsidRDefault="00522830" w:rsidP="00522830">
      <w:pPr>
        <w:numPr>
          <w:ilvl w:val="0"/>
          <w:numId w:val="3"/>
        </w:numPr>
        <w:rPr>
          <w:sz w:val="24"/>
          <w:lang w:eastAsia="ja-JP"/>
        </w:rPr>
      </w:pPr>
      <w:r>
        <w:rPr>
          <w:sz w:val="24"/>
          <w:lang w:eastAsia="ja-JP"/>
        </w:rPr>
        <w:t xml:space="preserve">Review of Ian Walker, ed. </w:t>
      </w:r>
      <w:r>
        <w:rPr>
          <w:i/>
          <w:sz w:val="24"/>
          <w:lang w:eastAsia="ja-JP"/>
        </w:rPr>
        <w:t>Plato’s Euthyphro</w:t>
      </w:r>
      <w:r>
        <w:rPr>
          <w:sz w:val="24"/>
          <w:lang w:eastAsia="ja-JP"/>
        </w:rPr>
        <w:t xml:space="preserve"> and R.W. Sharples, ed. </w:t>
      </w:r>
      <w:r>
        <w:rPr>
          <w:i/>
          <w:sz w:val="24"/>
          <w:lang w:eastAsia="ja-JP"/>
        </w:rPr>
        <w:t xml:space="preserve">Plato’s Meno </w:t>
      </w:r>
      <w:r>
        <w:rPr>
          <w:sz w:val="24"/>
          <w:lang w:eastAsia="ja-JP"/>
        </w:rPr>
        <w:t xml:space="preserve">in </w:t>
      </w:r>
      <w:r>
        <w:rPr>
          <w:i/>
          <w:sz w:val="24"/>
          <w:lang w:eastAsia="ja-JP"/>
        </w:rPr>
        <w:t>Classical Views/Échos du monde classique</w:t>
      </w:r>
      <w:r>
        <w:rPr>
          <w:sz w:val="24"/>
          <w:lang w:eastAsia="ja-JP"/>
        </w:rPr>
        <w:t xml:space="preserve"> n.s. 6 (1986) 310-312.</w:t>
      </w:r>
    </w:p>
    <w:p w14:paraId="2C5FCC83" w14:textId="77777777" w:rsidR="00522830" w:rsidRDefault="00522830" w:rsidP="00522830">
      <w:pPr>
        <w:numPr>
          <w:ilvl w:val="0"/>
          <w:numId w:val="3"/>
        </w:numPr>
        <w:rPr>
          <w:sz w:val="24"/>
          <w:lang w:eastAsia="ja-JP"/>
        </w:rPr>
      </w:pPr>
      <w:r>
        <w:rPr>
          <w:sz w:val="24"/>
          <w:lang w:eastAsia="ja-JP"/>
        </w:rPr>
        <w:t xml:space="preserve">Review of M. Schofield and G. Striker, edd. </w:t>
      </w:r>
      <w:r>
        <w:rPr>
          <w:i/>
          <w:sz w:val="24"/>
          <w:lang w:eastAsia="ja-JP"/>
        </w:rPr>
        <w:t>The Norms of Nature</w:t>
      </w:r>
      <w:r>
        <w:rPr>
          <w:sz w:val="24"/>
          <w:lang w:eastAsia="ja-JP"/>
        </w:rPr>
        <w:t xml:space="preserve"> in </w:t>
      </w:r>
      <w:r>
        <w:rPr>
          <w:i/>
          <w:sz w:val="24"/>
          <w:lang w:eastAsia="ja-JP"/>
        </w:rPr>
        <w:t xml:space="preserve">Canadian Philosophical Reviews </w:t>
      </w:r>
      <w:r>
        <w:rPr>
          <w:sz w:val="24"/>
          <w:lang w:eastAsia="ja-JP"/>
        </w:rPr>
        <w:t>7 (1987) 164-166.</w:t>
      </w:r>
    </w:p>
    <w:p w14:paraId="723594F4" w14:textId="77777777" w:rsidR="00522830" w:rsidRDefault="00522830" w:rsidP="00522830">
      <w:pPr>
        <w:numPr>
          <w:ilvl w:val="0"/>
          <w:numId w:val="3"/>
        </w:numPr>
        <w:rPr>
          <w:sz w:val="24"/>
          <w:lang w:eastAsia="ja-JP"/>
        </w:rPr>
      </w:pPr>
      <w:r>
        <w:rPr>
          <w:sz w:val="24"/>
          <w:lang w:eastAsia="ja-JP"/>
        </w:rPr>
        <w:t xml:space="preserve">Review of Michael White </w:t>
      </w:r>
      <w:r>
        <w:rPr>
          <w:i/>
          <w:sz w:val="24"/>
          <w:lang w:eastAsia="ja-JP"/>
        </w:rPr>
        <w:t>Agency and Integrality</w:t>
      </w:r>
      <w:r>
        <w:rPr>
          <w:sz w:val="24"/>
          <w:lang w:eastAsia="ja-JP"/>
        </w:rPr>
        <w:t xml:space="preserve"> in </w:t>
      </w:r>
      <w:r>
        <w:rPr>
          <w:i/>
          <w:sz w:val="24"/>
          <w:lang w:eastAsia="ja-JP"/>
        </w:rPr>
        <w:t xml:space="preserve">Phoenix </w:t>
      </w:r>
      <w:r>
        <w:rPr>
          <w:sz w:val="24"/>
          <w:lang w:eastAsia="ja-JP"/>
        </w:rPr>
        <w:t>41 (1987) 200-204.</w:t>
      </w:r>
    </w:p>
    <w:p w14:paraId="0CA04CE7" w14:textId="77777777" w:rsidR="00522830" w:rsidRDefault="00522830" w:rsidP="00522830">
      <w:pPr>
        <w:numPr>
          <w:ilvl w:val="0"/>
          <w:numId w:val="3"/>
        </w:numPr>
        <w:rPr>
          <w:sz w:val="24"/>
          <w:lang w:eastAsia="ja-JP"/>
        </w:rPr>
      </w:pPr>
      <w:r>
        <w:rPr>
          <w:sz w:val="24"/>
          <w:lang w:eastAsia="ja-JP"/>
        </w:rPr>
        <w:t xml:space="preserve">Review of Marcia Colish, </w:t>
      </w:r>
      <w:r>
        <w:rPr>
          <w:i/>
          <w:sz w:val="24"/>
          <w:lang w:eastAsia="ja-JP"/>
        </w:rPr>
        <w:t xml:space="preserve">The Stoic Tradition from Antiquity to the Early Middle Ages </w:t>
      </w:r>
      <w:r>
        <w:rPr>
          <w:sz w:val="24"/>
          <w:lang w:eastAsia="ja-JP"/>
        </w:rPr>
        <w:t xml:space="preserve">in </w:t>
      </w:r>
      <w:r>
        <w:rPr>
          <w:i/>
          <w:sz w:val="24"/>
          <w:lang w:eastAsia="ja-JP"/>
        </w:rPr>
        <w:t>Ancient Philosophy</w:t>
      </w:r>
      <w:r>
        <w:rPr>
          <w:sz w:val="24"/>
          <w:lang w:eastAsia="ja-JP"/>
        </w:rPr>
        <w:t xml:space="preserve"> 9 (1989) 337-9.</w:t>
      </w:r>
    </w:p>
    <w:p w14:paraId="7CB301EC"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Proceedings of the Boston Area Colloquium in Ancient Philosophy</w:t>
      </w:r>
      <w:r>
        <w:rPr>
          <w:sz w:val="24"/>
          <w:lang w:eastAsia="ja-JP"/>
        </w:rPr>
        <w:t xml:space="preserve">, vol. 4 (1988) in </w:t>
      </w:r>
      <w:r>
        <w:rPr>
          <w:i/>
          <w:sz w:val="24"/>
          <w:lang w:eastAsia="ja-JP"/>
        </w:rPr>
        <w:t>Hermathena</w:t>
      </w:r>
      <w:r>
        <w:rPr>
          <w:sz w:val="24"/>
          <w:lang w:eastAsia="ja-JP"/>
        </w:rPr>
        <w:t xml:space="preserve"> CXLVII (1989) 75-77.</w:t>
      </w:r>
    </w:p>
    <w:p w14:paraId="7A5DA9ED" w14:textId="77777777" w:rsidR="00522830" w:rsidRDefault="00522830" w:rsidP="00522830">
      <w:pPr>
        <w:numPr>
          <w:ilvl w:val="0"/>
          <w:numId w:val="3"/>
        </w:numPr>
        <w:rPr>
          <w:sz w:val="24"/>
          <w:lang w:eastAsia="ja-JP"/>
        </w:rPr>
      </w:pPr>
      <w:r>
        <w:rPr>
          <w:sz w:val="24"/>
          <w:lang w:eastAsia="ja-JP"/>
        </w:rPr>
        <w:t xml:space="preserve">Review of David Furley, </w:t>
      </w:r>
      <w:r>
        <w:rPr>
          <w:i/>
          <w:sz w:val="24"/>
          <w:lang w:eastAsia="ja-JP"/>
        </w:rPr>
        <w:t>The Greek Cosmologists</w:t>
      </w:r>
      <w:r>
        <w:rPr>
          <w:sz w:val="24"/>
          <w:lang w:eastAsia="ja-JP"/>
        </w:rPr>
        <w:t xml:space="preserve"> </w:t>
      </w:r>
      <w:r>
        <w:rPr>
          <w:i/>
          <w:sz w:val="24"/>
          <w:lang w:eastAsia="ja-JP"/>
        </w:rPr>
        <w:t xml:space="preserve">vol. 1. The formation of the atomic theory and its earliest critics </w:t>
      </w:r>
      <w:r>
        <w:rPr>
          <w:sz w:val="24"/>
          <w:lang w:eastAsia="ja-JP"/>
        </w:rPr>
        <w:t xml:space="preserve">in </w:t>
      </w:r>
      <w:r>
        <w:rPr>
          <w:i/>
          <w:sz w:val="24"/>
          <w:lang w:eastAsia="ja-JP"/>
        </w:rPr>
        <w:t>Ancient Philosophy</w:t>
      </w:r>
      <w:r>
        <w:rPr>
          <w:sz w:val="24"/>
          <w:lang w:eastAsia="ja-JP"/>
        </w:rPr>
        <w:t xml:space="preserve"> 10 (1990) 271-273.</w:t>
      </w:r>
    </w:p>
    <w:p w14:paraId="764CD837" w14:textId="77777777" w:rsidR="00522830" w:rsidRDefault="00522830" w:rsidP="00522830">
      <w:pPr>
        <w:numPr>
          <w:ilvl w:val="0"/>
          <w:numId w:val="3"/>
        </w:numPr>
        <w:rPr>
          <w:sz w:val="24"/>
          <w:lang w:eastAsia="ja-JP"/>
        </w:rPr>
      </w:pPr>
      <w:r>
        <w:rPr>
          <w:sz w:val="24"/>
          <w:lang w:eastAsia="ja-JP"/>
        </w:rPr>
        <w:t xml:space="preserve">Review of Gerard Watson </w:t>
      </w:r>
      <w:r>
        <w:rPr>
          <w:i/>
          <w:sz w:val="24"/>
          <w:lang w:eastAsia="ja-JP"/>
        </w:rPr>
        <w:t xml:space="preserve">Phantasia in the Classical World </w:t>
      </w:r>
      <w:r>
        <w:rPr>
          <w:sz w:val="24"/>
          <w:lang w:eastAsia="ja-JP"/>
        </w:rPr>
        <w:t xml:space="preserve">in </w:t>
      </w:r>
      <w:r>
        <w:rPr>
          <w:i/>
          <w:sz w:val="24"/>
          <w:lang w:eastAsia="ja-JP"/>
        </w:rPr>
        <w:t>Phoenix</w:t>
      </w:r>
      <w:r>
        <w:rPr>
          <w:sz w:val="24"/>
          <w:lang w:eastAsia="ja-JP"/>
        </w:rPr>
        <w:t xml:space="preserve"> 45 (1991) 81-83.</w:t>
      </w:r>
    </w:p>
    <w:p w14:paraId="7D0F9E34" w14:textId="77777777" w:rsidR="00522830" w:rsidRDefault="00522830" w:rsidP="00522830">
      <w:pPr>
        <w:numPr>
          <w:ilvl w:val="0"/>
          <w:numId w:val="3"/>
        </w:numPr>
        <w:rPr>
          <w:sz w:val="24"/>
          <w:lang w:eastAsia="ja-JP"/>
        </w:rPr>
      </w:pPr>
      <w:r>
        <w:rPr>
          <w:sz w:val="24"/>
          <w:lang w:eastAsia="ja-JP"/>
        </w:rPr>
        <w:t xml:space="preserve">Review of T. Rosenmeyer, </w:t>
      </w:r>
      <w:r>
        <w:rPr>
          <w:i/>
          <w:sz w:val="24"/>
          <w:lang w:eastAsia="ja-JP"/>
        </w:rPr>
        <w:t xml:space="preserve">Senecan Drama and Stoic Cosmology </w:t>
      </w:r>
      <w:r>
        <w:rPr>
          <w:sz w:val="24"/>
          <w:lang w:eastAsia="ja-JP"/>
        </w:rPr>
        <w:t xml:space="preserve">in </w:t>
      </w:r>
      <w:r>
        <w:rPr>
          <w:i/>
          <w:sz w:val="24"/>
          <w:lang w:eastAsia="ja-JP"/>
        </w:rPr>
        <w:t>Classical Philology</w:t>
      </w:r>
      <w:r>
        <w:rPr>
          <w:sz w:val="24"/>
          <w:lang w:eastAsia="ja-JP"/>
        </w:rPr>
        <w:t xml:space="preserve"> 86 (1991) 248-252.</w:t>
      </w:r>
    </w:p>
    <w:p w14:paraId="5B352434" w14:textId="77777777" w:rsidR="00522830" w:rsidRDefault="00522830" w:rsidP="00522830">
      <w:pPr>
        <w:numPr>
          <w:ilvl w:val="0"/>
          <w:numId w:val="3"/>
        </w:numPr>
        <w:rPr>
          <w:sz w:val="24"/>
          <w:lang w:eastAsia="ja-JP"/>
        </w:rPr>
      </w:pPr>
      <w:r>
        <w:rPr>
          <w:sz w:val="24"/>
          <w:lang w:eastAsia="ja-JP"/>
        </w:rPr>
        <w:t xml:space="preserve">Review of Malcolm Schofield </w:t>
      </w:r>
      <w:r>
        <w:rPr>
          <w:i/>
          <w:sz w:val="24"/>
          <w:lang w:eastAsia="ja-JP"/>
        </w:rPr>
        <w:t xml:space="preserve">The Stoic Idea of the City </w:t>
      </w:r>
      <w:r>
        <w:rPr>
          <w:sz w:val="24"/>
          <w:lang w:eastAsia="ja-JP"/>
        </w:rPr>
        <w:t xml:space="preserve">in </w:t>
      </w:r>
      <w:r>
        <w:rPr>
          <w:i/>
          <w:sz w:val="24"/>
          <w:lang w:eastAsia="ja-JP"/>
        </w:rPr>
        <w:t xml:space="preserve">Bryn Mawr Classical Review </w:t>
      </w:r>
      <w:r>
        <w:rPr>
          <w:sz w:val="24"/>
          <w:lang w:eastAsia="ja-JP"/>
        </w:rPr>
        <w:t>3 (1992) 208-213.</w:t>
      </w:r>
    </w:p>
    <w:p w14:paraId="20BACDB6" w14:textId="77777777" w:rsidR="00522830" w:rsidRDefault="00522830" w:rsidP="00522830">
      <w:pPr>
        <w:numPr>
          <w:ilvl w:val="0"/>
          <w:numId w:val="3"/>
        </w:numPr>
        <w:rPr>
          <w:sz w:val="24"/>
          <w:lang w:eastAsia="ja-JP"/>
        </w:rPr>
      </w:pPr>
      <w:r>
        <w:rPr>
          <w:i/>
          <w:sz w:val="24"/>
          <w:lang w:eastAsia="ja-JP"/>
        </w:rPr>
        <w:t>The Epicurus Reader</w:t>
      </w:r>
      <w:r>
        <w:rPr>
          <w:sz w:val="24"/>
          <w:lang w:eastAsia="ja-JP"/>
        </w:rPr>
        <w:t xml:space="preserve"> with L.P. Gerson and D.S. Hutchinson (Hackett, 1994).</w:t>
      </w:r>
    </w:p>
    <w:p w14:paraId="39728B65" w14:textId="77777777" w:rsidR="00522830" w:rsidRDefault="00522830" w:rsidP="00522830">
      <w:pPr>
        <w:numPr>
          <w:ilvl w:val="0"/>
          <w:numId w:val="3"/>
        </w:numPr>
        <w:rPr>
          <w:sz w:val="24"/>
          <w:lang w:eastAsia="ja-JP"/>
        </w:rPr>
      </w:pPr>
      <w:r>
        <w:rPr>
          <w:sz w:val="24"/>
          <w:lang w:eastAsia="ja-JP"/>
        </w:rPr>
        <w:t xml:space="preserve">Review of Michael Wedin </w:t>
      </w:r>
      <w:r>
        <w:rPr>
          <w:i/>
          <w:sz w:val="24"/>
          <w:lang w:eastAsia="ja-JP"/>
        </w:rPr>
        <w:t xml:space="preserve">Mind and Imagination in Aristotle </w:t>
      </w:r>
      <w:r>
        <w:rPr>
          <w:sz w:val="24"/>
          <w:lang w:eastAsia="ja-JP"/>
        </w:rPr>
        <w:t xml:space="preserve">in </w:t>
      </w:r>
      <w:r>
        <w:rPr>
          <w:i/>
          <w:sz w:val="24"/>
          <w:lang w:eastAsia="ja-JP"/>
        </w:rPr>
        <w:t>Nous</w:t>
      </w:r>
      <w:r>
        <w:rPr>
          <w:sz w:val="24"/>
          <w:lang w:eastAsia="ja-JP"/>
        </w:rPr>
        <w:t xml:space="preserve"> 28 (1994) 414-6.</w:t>
      </w:r>
    </w:p>
    <w:p w14:paraId="7A5A7815" w14:textId="77777777" w:rsidR="00522830" w:rsidRDefault="00522830" w:rsidP="00522830">
      <w:pPr>
        <w:numPr>
          <w:ilvl w:val="0"/>
          <w:numId w:val="3"/>
        </w:numPr>
        <w:rPr>
          <w:sz w:val="24"/>
          <w:lang w:eastAsia="ja-JP"/>
        </w:rPr>
      </w:pPr>
      <w:r>
        <w:rPr>
          <w:sz w:val="24"/>
          <w:lang w:eastAsia="ja-JP"/>
        </w:rPr>
        <w:t xml:space="preserve">Review of Leslie Ann Dean-Jones </w:t>
      </w:r>
      <w:r>
        <w:rPr>
          <w:i/>
          <w:sz w:val="24"/>
          <w:lang w:eastAsia="ja-JP"/>
        </w:rPr>
        <w:t>Women’s Bodies in Classical Greek Science</w:t>
      </w:r>
      <w:r>
        <w:rPr>
          <w:sz w:val="24"/>
          <w:lang w:eastAsia="ja-JP"/>
        </w:rPr>
        <w:t xml:space="preserve"> in </w:t>
      </w:r>
      <w:r>
        <w:rPr>
          <w:i/>
          <w:sz w:val="24"/>
          <w:lang w:eastAsia="ja-JP"/>
        </w:rPr>
        <w:t>Bryn Mawr Classical Reviews</w:t>
      </w:r>
      <w:r>
        <w:rPr>
          <w:sz w:val="24"/>
          <w:lang w:eastAsia="ja-JP"/>
        </w:rPr>
        <w:t xml:space="preserve"> 5 (1994) 489-97. Joint with Mark Timmins.</w:t>
      </w:r>
    </w:p>
    <w:p w14:paraId="7BBDA806" w14:textId="77777777" w:rsidR="00522830" w:rsidRDefault="00522830" w:rsidP="00522830">
      <w:pPr>
        <w:numPr>
          <w:ilvl w:val="0"/>
          <w:numId w:val="3"/>
        </w:numPr>
        <w:rPr>
          <w:sz w:val="24"/>
          <w:lang w:eastAsia="ja-JP"/>
        </w:rPr>
      </w:pPr>
      <w:r>
        <w:rPr>
          <w:sz w:val="24"/>
          <w:lang w:eastAsia="ja-JP"/>
        </w:rPr>
        <w:t xml:space="preserve">Review of J. Mansfeld </w:t>
      </w:r>
      <w:r>
        <w:rPr>
          <w:i/>
          <w:sz w:val="24"/>
          <w:lang w:eastAsia="ja-JP"/>
        </w:rPr>
        <w:t>Prolegomena</w:t>
      </w:r>
      <w:r>
        <w:rPr>
          <w:sz w:val="24"/>
          <w:lang w:eastAsia="ja-JP"/>
        </w:rPr>
        <w:t xml:space="preserve"> in </w:t>
      </w:r>
      <w:r>
        <w:rPr>
          <w:i/>
          <w:sz w:val="24"/>
          <w:lang w:eastAsia="ja-JP"/>
        </w:rPr>
        <w:t>Bryn Mawr Classical Review</w:t>
      </w:r>
      <w:r>
        <w:rPr>
          <w:sz w:val="24"/>
          <w:lang w:eastAsia="ja-JP"/>
        </w:rPr>
        <w:t xml:space="preserve"> 6 (1995) 111-114.</w:t>
      </w:r>
    </w:p>
    <w:p w14:paraId="35E3EBAF" w14:textId="77777777" w:rsidR="00522830" w:rsidRDefault="00522830" w:rsidP="00522830">
      <w:pPr>
        <w:numPr>
          <w:ilvl w:val="0"/>
          <w:numId w:val="3"/>
        </w:numPr>
        <w:rPr>
          <w:sz w:val="24"/>
          <w:lang w:eastAsia="ja-JP"/>
        </w:rPr>
      </w:pPr>
      <w:r>
        <w:rPr>
          <w:sz w:val="24"/>
          <w:lang w:eastAsia="ja-JP"/>
        </w:rPr>
        <w:t>Review of Paul Oskar Kristeller,</w:t>
      </w:r>
      <w:r>
        <w:rPr>
          <w:i/>
          <w:sz w:val="24"/>
          <w:lang w:eastAsia="ja-JP"/>
        </w:rPr>
        <w:t xml:space="preserve"> Greek Philosophers of the Hellenistic Age</w:t>
      </w:r>
      <w:r>
        <w:rPr>
          <w:sz w:val="24"/>
          <w:lang w:eastAsia="ja-JP"/>
        </w:rPr>
        <w:t xml:space="preserve"> in </w:t>
      </w:r>
      <w:r>
        <w:rPr>
          <w:i/>
          <w:sz w:val="24"/>
          <w:lang w:eastAsia="ja-JP"/>
        </w:rPr>
        <w:t>Review of Metaphysics</w:t>
      </w:r>
      <w:r>
        <w:rPr>
          <w:sz w:val="24"/>
          <w:lang w:eastAsia="ja-JP"/>
        </w:rPr>
        <w:t xml:space="preserve"> March 1995 pp. 660-662.</w:t>
      </w:r>
    </w:p>
    <w:p w14:paraId="03D57C02" w14:textId="77777777" w:rsidR="00522830" w:rsidRDefault="00522830" w:rsidP="00522830">
      <w:pPr>
        <w:numPr>
          <w:ilvl w:val="0"/>
          <w:numId w:val="3"/>
        </w:numPr>
        <w:rPr>
          <w:sz w:val="24"/>
          <w:lang w:eastAsia="ja-JP"/>
        </w:rPr>
      </w:pPr>
      <w:r>
        <w:rPr>
          <w:sz w:val="24"/>
          <w:lang w:eastAsia="ja-JP"/>
        </w:rPr>
        <w:t xml:space="preserve">Review of Julia Annas, </w:t>
      </w:r>
      <w:r>
        <w:rPr>
          <w:i/>
          <w:sz w:val="24"/>
          <w:lang w:eastAsia="ja-JP"/>
        </w:rPr>
        <w:t>The Morality of Happiness</w:t>
      </w:r>
      <w:r>
        <w:rPr>
          <w:sz w:val="24"/>
          <w:lang w:eastAsia="ja-JP"/>
        </w:rPr>
        <w:t xml:space="preserve"> in </w:t>
      </w:r>
      <w:r>
        <w:rPr>
          <w:i/>
          <w:sz w:val="24"/>
          <w:lang w:eastAsia="ja-JP"/>
        </w:rPr>
        <w:t xml:space="preserve">Ancient Philosophy </w:t>
      </w:r>
      <w:r>
        <w:rPr>
          <w:sz w:val="24"/>
          <w:lang w:eastAsia="ja-JP"/>
        </w:rPr>
        <w:t>15 (1995) 647-665.</w:t>
      </w:r>
    </w:p>
    <w:p w14:paraId="30030DA1" w14:textId="77777777" w:rsidR="00522830" w:rsidRDefault="00522830" w:rsidP="00522830">
      <w:pPr>
        <w:numPr>
          <w:ilvl w:val="0"/>
          <w:numId w:val="3"/>
        </w:numPr>
        <w:rPr>
          <w:sz w:val="24"/>
          <w:lang w:eastAsia="ja-JP"/>
        </w:rPr>
      </w:pPr>
      <w:r>
        <w:rPr>
          <w:sz w:val="24"/>
          <w:lang w:eastAsia="ja-JP"/>
        </w:rPr>
        <w:lastRenderedPageBreak/>
        <w:t xml:space="preserve">Review of Jacques Brunschwig </w:t>
      </w:r>
      <w:r>
        <w:rPr>
          <w:i/>
          <w:sz w:val="24"/>
          <w:lang w:eastAsia="ja-JP"/>
        </w:rPr>
        <w:t>Papers in Hellenistic Philosophy</w:t>
      </w:r>
      <w:r>
        <w:rPr>
          <w:sz w:val="24"/>
          <w:lang w:eastAsia="ja-JP"/>
        </w:rPr>
        <w:t xml:space="preserve"> in </w:t>
      </w:r>
      <w:r>
        <w:rPr>
          <w:i/>
          <w:sz w:val="24"/>
          <w:lang w:eastAsia="ja-JP"/>
        </w:rPr>
        <w:t>Journal of the History of Philosophy</w:t>
      </w:r>
      <w:r>
        <w:rPr>
          <w:sz w:val="24"/>
          <w:lang w:eastAsia="ja-JP"/>
        </w:rPr>
        <w:t xml:space="preserve"> 33 (1995) 683-4.</w:t>
      </w:r>
    </w:p>
    <w:p w14:paraId="002E961C" w14:textId="77777777" w:rsidR="00522830" w:rsidRDefault="00522830" w:rsidP="00522830">
      <w:pPr>
        <w:numPr>
          <w:ilvl w:val="0"/>
          <w:numId w:val="3"/>
        </w:numPr>
        <w:rPr>
          <w:sz w:val="24"/>
          <w:lang w:eastAsia="ja-JP"/>
        </w:rPr>
      </w:pPr>
      <w:r>
        <w:rPr>
          <w:sz w:val="24"/>
          <w:lang w:eastAsia="ja-JP"/>
        </w:rPr>
        <w:t xml:space="preserve">Review of Stephen Everson, ed.  </w:t>
      </w:r>
      <w:r>
        <w:rPr>
          <w:i/>
          <w:sz w:val="24"/>
          <w:lang w:eastAsia="ja-JP"/>
        </w:rPr>
        <w:t>Companions to ancient thought 3: Language</w:t>
      </w:r>
      <w:r>
        <w:rPr>
          <w:sz w:val="24"/>
          <w:lang w:eastAsia="ja-JP"/>
        </w:rPr>
        <w:t xml:space="preserve"> in </w:t>
      </w:r>
      <w:r>
        <w:rPr>
          <w:i/>
          <w:sz w:val="24"/>
          <w:lang w:eastAsia="ja-JP"/>
        </w:rPr>
        <w:t>Échos du monde classique/Classical Views</w:t>
      </w:r>
      <w:r>
        <w:rPr>
          <w:sz w:val="24"/>
          <w:lang w:eastAsia="ja-JP"/>
        </w:rPr>
        <w:t xml:space="preserve"> 39 (1995) 435-439.</w:t>
      </w:r>
    </w:p>
    <w:p w14:paraId="164161A1" w14:textId="77777777" w:rsidR="00522830" w:rsidRDefault="00522830" w:rsidP="00522830">
      <w:pPr>
        <w:numPr>
          <w:ilvl w:val="0"/>
          <w:numId w:val="3"/>
        </w:numPr>
        <w:rPr>
          <w:sz w:val="24"/>
          <w:lang w:eastAsia="ja-JP"/>
        </w:rPr>
      </w:pPr>
      <w:r>
        <w:rPr>
          <w:sz w:val="24"/>
          <w:lang w:eastAsia="ja-JP"/>
        </w:rPr>
        <w:t xml:space="preserve">Review of Tryggve Göransson </w:t>
      </w:r>
      <w:r>
        <w:rPr>
          <w:i/>
          <w:sz w:val="24"/>
          <w:lang w:eastAsia="ja-JP"/>
        </w:rPr>
        <w:t>Albinus, Alcinous, Arius Didymus</w:t>
      </w:r>
      <w:r>
        <w:rPr>
          <w:sz w:val="24"/>
          <w:lang w:eastAsia="ja-JP"/>
        </w:rPr>
        <w:t xml:space="preserve"> in  </w:t>
      </w:r>
      <w:r>
        <w:rPr>
          <w:i/>
          <w:sz w:val="24"/>
          <w:lang w:eastAsia="ja-JP"/>
        </w:rPr>
        <w:t>BMCR</w:t>
      </w:r>
      <w:r w:rsidR="00D41066">
        <w:rPr>
          <w:sz w:val="24"/>
          <w:lang w:eastAsia="ja-JP"/>
        </w:rPr>
        <w:t xml:space="preserve"> 7 (1995</w:t>
      </w:r>
      <w:r>
        <w:rPr>
          <w:sz w:val="24"/>
          <w:lang w:eastAsia="ja-JP"/>
        </w:rPr>
        <w:t>) 25-30.</w:t>
      </w:r>
    </w:p>
    <w:p w14:paraId="654B0C78" w14:textId="77777777" w:rsidR="00522830" w:rsidRDefault="00522830" w:rsidP="00522830">
      <w:pPr>
        <w:numPr>
          <w:ilvl w:val="0"/>
          <w:numId w:val="3"/>
        </w:numPr>
        <w:rPr>
          <w:sz w:val="24"/>
          <w:lang w:eastAsia="ja-JP"/>
        </w:rPr>
      </w:pPr>
      <w:r>
        <w:rPr>
          <w:sz w:val="24"/>
          <w:lang w:eastAsia="ja-JP"/>
        </w:rPr>
        <w:t>‘L’</w:t>
      </w:r>
      <w:r>
        <w:rPr>
          <w:i/>
          <w:sz w:val="24"/>
          <w:lang w:eastAsia="ja-JP"/>
        </w:rPr>
        <w:t>oikeiôsis</w:t>
      </w:r>
      <w:r>
        <w:rPr>
          <w:sz w:val="24"/>
          <w:lang w:eastAsia="ja-JP"/>
        </w:rPr>
        <w:t xml:space="preserve"> sociale chez Epictète’ pp. 243-64 in </w:t>
      </w:r>
      <w:r>
        <w:rPr>
          <w:i/>
          <w:sz w:val="24"/>
          <w:lang w:eastAsia="ja-JP"/>
        </w:rPr>
        <w:t>Polyhistor</w:t>
      </w:r>
      <w:r>
        <w:rPr>
          <w:sz w:val="24"/>
          <w:lang w:eastAsia="ja-JP"/>
        </w:rPr>
        <w:t xml:space="preserve">: </w:t>
      </w:r>
      <w:r>
        <w:rPr>
          <w:i/>
          <w:sz w:val="24"/>
          <w:lang w:eastAsia="ja-JP"/>
        </w:rPr>
        <w:t xml:space="preserve">Studies in the History and Historiography of Ancient Philosophy, </w:t>
      </w:r>
      <w:r>
        <w:rPr>
          <w:sz w:val="24"/>
          <w:lang w:eastAsia="ja-JP"/>
        </w:rPr>
        <w:t>edd. K. Algra, P. van der Horst, D. Runia (Leiden: Brill, 1996).</w:t>
      </w:r>
    </w:p>
    <w:p w14:paraId="0B2A3B88"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 xml:space="preserve">Oxford Studies in Ancient Philosophy </w:t>
      </w:r>
      <w:r>
        <w:rPr>
          <w:sz w:val="24"/>
          <w:lang w:eastAsia="ja-JP"/>
        </w:rPr>
        <w:t xml:space="preserve">XIII in </w:t>
      </w:r>
      <w:r>
        <w:rPr>
          <w:i/>
          <w:sz w:val="24"/>
          <w:lang w:eastAsia="ja-JP"/>
        </w:rPr>
        <w:t>Bryn Mawr Classical Reviews</w:t>
      </w:r>
      <w:r>
        <w:rPr>
          <w:sz w:val="24"/>
          <w:lang w:eastAsia="ja-JP"/>
        </w:rPr>
        <w:t xml:space="preserve"> 7.5 (1996) 446-451.</w:t>
      </w:r>
    </w:p>
    <w:p w14:paraId="6E3A9796" w14:textId="77777777" w:rsidR="00522830" w:rsidRDefault="00522830" w:rsidP="00522830">
      <w:pPr>
        <w:numPr>
          <w:ilvl w:val="0"/>
          <w:numId w:val="3"/>
        </w:numPr>
        <w:rPr>
          <w:sz w:val="24"/>
          <w:lang w:eastAsia="ja-JP"/>
        </w:rPr>
      </w:pPr>
      <w:r>
        <w:rPr>
          <w:sz w:val="24"/>
          <w:lang w:eastAsia="ja-JP"/>
        </w:rPr>
        <w:t xml:space="preserve">Review of Catherine Atherton, </w:t>
      </w:r>
      <w:r>
        <w:rPr>
          <w:i/>
          <w:sz w:val="24"/>
          <w:lang w:eastAsia="ja-JP"/>
        </w:rPr>
        <w:t>The Stoics on ambiguity</w:t>
      </w:r>
      <w:r>
        <w:rPr>
          <w:sz w:val="24"/>
          <w:lang w:eastAsia="ja-JP"/>
        </w:rPr>
        <w:t xml:space="preserve"> in </w:t>
      </w:r>
      <w:r>
        <w:rPr>
          <w:i/>
          <w:sz w:val="24"/>
          <w:lang w:eastAsia="ja-JP"/>
        </w:rPr>
        <w:t>International Studies in Philosophy</w:t>
      </w:r>
      <w:r>
        <w:rPr>
          <w:sz w:val="24"/>
          <w:lang w:eastAsia="ja-JP"/>
        </w:rPr>
        <w:t xml:space="preserve"> 28 (1996) 110-111.</w:t>
      </w:r>
    </w:p>
    <w:p w14:paraId="58D644C2" w14:textId="77777777" w:rsidR="00522830" w:rsidRDefault="00522830" w:rsidP="00522830">
      <w:pPr>
        <w:numPr>
          <w:ilvl w:val="0"/>
          <w:numId w:val="3"/>
        </w:numPr>
        <w:rPr>
          <w:sz w:val="24"/>
          <w:lang w:eastAsia="ja-JP"/>
        </w:rPr>
      </w:pPr>
      <w:r>
        <w:rPr>
          <w:sz w:val="24"/>
          <w:lang w:eastAsia="ja-JP"/>
        </w:rPr>
        <w:t xml:space="preserve">Five items for the </w:t>
      </w:r>
      <w:r>
        <w:rPr>
          <w:i/>
          <w:sz w:val="24"/>
          <w:lang w:eastAsia="ja-JP"/>
        </w:rPr>
        <w:t>Oxford Classical Dictionary</w:t>
      </w:r>
      <w:r>
        <w:rPr>
          <w:sz w:val="24"/>
          <w:lang w:eastAsia="ja-JP"/>
        </w:rPr>
        <w:t>, ed. 3 (Oxford 1996).</w:t>
      </w:r>
    </w:p>
    <w:p w14:paraId="2F18BCA4"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Aristotle, Kant and the Stoics</w:t>
      </w:r>
      <w:r>
        <w:rPr>
          <w:sz w:val="24"/>
          <w:lang w:eastAsia="ja-JP"/>
        </w:rPr>
        <w:t xml:space="preserve"> edd. S. Engstrom and J. Whiting in </w:t>
      </w:r>
      <w:r>
        <w:rPr>
          <w:i/>
          <w:sz w:val="24"/>
          <w:lang w:eastAsia="ja-JP"/>
        </w:rPr>
        <w:t>Bryn Mawr Classical Reviews</w:t>
      </w:r>
      <w:r>
        <w:rPr>
          <w:sz w:val="24"/>
          <w:lang w:eastAsia="ja-JP"/>
        </w:rPr>
        <w:t xml:space="preserve"> 8.4 (1997) 321-8.</w:t>
      </w:r>
    </w:p>
    <w:p w14:paraId="6309A436"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The Ethics of the Stoic Epictetus</w:t>
      </w:r>
      <w:r>
        <w:rPr>
          <w:sz w:val="24"/>
          <w:lang w:eastAsia="ja-JP"/>
        </w:rPr>
        <w:t xml:space="preserve"> by A. Bonhoeffer, tr. W.O. Stephens in </w:t>
      </w:r>
      <w:r>
        <w:rPr>
          <w:i/>
          <w:sz w:val="24"/>
          <w:lang w:eastAsia="ja-JP"/>
        </w:rPr>
        <w:t>Electronic Antiquity</w:t>
      </w:r>
      <w:r>
        <w:rPr>
          <w:sz w:val="24"/>
          <w:lang w:eastAsia="ja-JP"/>
        </w:rPr>
        <w:t xml:space="preserve"> 3.7 (May 1997).</w:t>
      </w:r>
    </w:p>
    <w:p w14:paraId="03ED9425" w14:textId="77777777" w:rsidR="00522830" w:rsidRDefault="00522830" w:rsidP="00522830">
      <w:pPr>
        <w:numPr>
          <w:ilvl w:val="0"/>
          <w:numId w:val="3"/>
        </w:numPr>
        <w:rPr>
          <w:sz w:val="24"/>
          <w:lang w:eastAsia="ja-JP"/>
        </w:rPr>
      </w:pPr>
      <w:r>
        <w:rPr>
          <w:sz w:val="24"/>
          <w:lang w:eastAsia="ja-JP"/>
        </w:rPr>
        <w:t xml:space="preserve">Review of J. Barnes </w:t>
      </w:r>
      <w:r>
        <w:rPr>
          <w:i/>
          <w:sz w:val="24"/>
          <w:lang w:eastAsia="ja-JP"/>
        </w:rPr>
        <w:t>Logic and the Imperial Stoa</w:t>
      </w:r>
      <w:r>
        <w:rPr>
          <w:sz w:val="24"/>
          <w:lang w:eastAsia="ja-JP"/>
        </w:rPr>
        <w:t xml:space="preserve"> in </w:t>
      </w:r>
      <w:r>
        <w:rPr>
          <w:i/>
          <w:sz w:val="24"/>
          <w:lang w:eastAsia="ja-JP"/>
        </w:rPr>
        <w:t xml:space="preserve">Bryn Mawr Classical Reviews </w:t>
      </w:r>
      <w:r>
        <w:rPr>
          <w:sz w:val="24"/>
          <w:lang w:eastAsia="ja-JP"/>
        </w:rPr>
        <w:t xml:space="preserve">  9.1 (1998) 4-8.</w:t>
      </w:r>
    </w:p>
    <w:p w14:paraId="4C5911D4"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 xml:space="preserve">Oxford Studies in Ancient Philosophy </w:t>
      </w:r>
      <w:r>
        <w:rPr>
          <w:sz w:val="24"/>
          <w:lang w:eastAsia="ja-JP"/>
        </w:rPr>
        <w:t xml:space="preserve">XIV in </w:t>
      </w:r>
      <w:r>
        <w:rPr>
          <w:i/>
          <w:sz w:val="24"/>
          <w:lang w:eastAsia="ja-JP"/>
        </w:rPr>
        <w:t>Bryn Mawr Classical Reviews</w:t>
      </w:r>
      <w:r>
        <w:rPr>
          <w:sz w:val="24"/>
          <w:lang w:eastAsia="ja-JP"/>
        </w:rPr>
        <w:t xml:space="preserve"> 9.2 (1998) 189-194.</w:t>
      </w:r>
    </w:p>
    <w:p w14:paraId="100DC94F" w14:textId="77777777" w:rsidR="00522830" w:rsidRDefault="00522830" w:rsidP="00522830">
      <w:pPr>
        <w:numPr>
          <w:ilvl w:val="0"/>
          <w:numId w:val="3"/>
        </w:numPr>
        <w:rPr>
          <w:sz w:val="24"/>
          <w:lang w:eastAsia="ja-JP"/>
        </w:rPr>
      </w:pPr>
      <w:r>
        <w:rPr>
          <w:sz w:val="24"/>
          <w:lang w:eastAsia="ja-JP"/>
        </w:rPr>
        <w:t xml:space="preserve">Articles on Stoics and Stoicism for </w:t>
      </w:r>
      <w:r>
        <w:rPr>
          <w:i/>
          <w:sz w:val="24"/>
          <w:lang w:eastAsia="ja-JP"/>
        </w:rPr>
        <w:t>Der Neue Pauly</w:t>
      </w:r>
      <w:r>
        <w:rPr>
          <w:sz w:val="24"/>
          <w:lang w:eastAsia="ja-JP"/>
        </w:rPr>
        <w:t>, vol. 2 onwards.</w:t>
      </w:r>
    </w:p>
    <w:p w14:paraId="7BF0A6A0"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Corpus dei Papiri Filosofici Greci e Latini</w:t>
      </w:r>
      <w:r>
        <w:rPr>
          <w:sz w:val="24"/>
          <w:lang w:eastAsia="ja-JP"/>
        </w:rPr>
        <w:t xml:space="preserve"> III in  </w:t>
      </w:r>
      <w:r>
        <w:rPr>
          <w:i/>
          <w:sz w:val="24"/>
          <w:lang w:eastAsia="ja-JP"/>
        </w:rPr>
        <w:t>Phoenix</w:t>
      </w:r>
      <w:r>
        <w:rPr>
          <w:sz w:val="24"/>
          <w:lang w:eastAsia="ja-JP"/>
        </w:rPr>
        <w:t xml:space="preserve">  ?51 (1997)</w:t>
      </w:r>
      <w:r>
        <w:rPr>
          <w:i/>
          <w:sz w:val="24"/>
          <w:lang w:eastAsia="ja-JP"/>
        </w:rPr>
        <w:t xml:space="preserve"> </w:t>
      </w:r>
      <w:r>
        <w:rPr>
          <w:sz w:val="24"/>
          <w:lang w:eastAsia="ja-JP"/>
        </w:rPr>
        <w:t xml:space="preserve">88-90. </w:t>
      </w:r>
    </w:p>
    <w:p w14:paraId="5A353A8A" w14:textId="77777777" w:rsidR="00522830" w:rsidRDefault="00522830" w:rsidP="00522830">
      <w:pPr>
        <w:numPr>
          <w:ilvl w:val="0"/>
          <w:numId w:val="3"/>
        </w:numPr>
        <w:rPr>
          <w:sz w:val="24"/>
          <w:lang w:eastAsia="ja-JP"/>
        </w:rPr>
      </w:pPr>
      <w:r>
        <w:rPr>
          <w:sz w:val="24"/>
          <w:lang w:eastAsia="ja-JP"/>
        </w:rPr>
        <w:t xml:space="preserve">‘Nature and the self: A.A. Long on Stoicism’ in </w:t>
      </w:r>
      <w:r>
        <w:rPr>
          <w:i/>
          <w:sz w:val="24"/>
          <w:lang w:eastAsia="ja-JP"/>
        </w:rPr>
        <w:t>Apeiron</w:t>
      </w:r>
      <w:r>
        <w:rPr>
          <w:sz w:val="24"/>
          <w:lang w:eastAsia="ja-JP"/>
        </w:rPr>
        <w:t xml:space="preserve"> 30 (1997) pp. 239-248.</w:t>
      </w:r>
    </w:p>
    <w:p w14:paraId="4713A80F" w14:textId="77777777" w:rsidR="00522830" w:rsidRDefault="00522830" w:rsidP="00522830">
      <w:pPr>
        <w:numPr>
          <w:ilvl w:val="0"/>
          <w:numId w:val="3"/>
        </w:numPr>
        <w:rPr>
          <w:sz w:val="24"/>
          <w:lang w:eastAsia="ja-JP"/>
        </w:rPr>
      </w:pPr>
      <w:r>
        <w:rPr>
          <w:sz w:val="24"/>
          <w:lang w:eastAsia="ja-JP"/>
        </w:rPr>
        <w:t xml:space="preserve">Review of R. Bracht Branham and Marie-Odile Goulet-Cazé </w:t>
      </w:r>
      <w:r>
        <w:rPr>
          <w:i/>
          <w:sz w:val="24"/>
          <w:lang w:eastAsia="ja-JP"/>
        </w:rPr>
        <w:t>The Cynics: The Cynic Movement in Antiquity and its Legacy</w:t>
      </w:r>
      <w:r>
        <w:rPr>
          <w:sz w:val="24"/>
          <w:lang w:eastAsia="ja-JP"/>
        </w:rPr>
        <w:t xml:space="preserve"> in </w:t>
      </w:r>
      <w:r>
        <w:rPr>
          <w:i/>
          <w:sz w:val="24"/>
          <w:lang w:eastAsia="ja-JP"/>
        </w:rPr>
        <w:t>Journal of the History of Philosophy</w:t>
      </w:r>
      <w:r>
        <w:rPr>
          <w:sz w:val="24"/>
          <w:lang w:eastAsia="ja-JP"/>
        </w:rPr>
        <w:t xml:space="preserve"> 36 (1998) 125-6.</w:t>
      </w:r>
    </w:p>
    <w:p w14:paraId="58231ED1" w14:textId="77777777" w:rsidR="00522830" w:rsidRDefault="00522830" w:rsidP="00522830">
      <w:pPr>
        <w:numPr>
          <w:ilvl w:val="0"/>
          <w:numId w:val="3"/>
        </w:numPr>
        <w:rPr>
          <w:sz w:val="24"/>
          <w:lang w:eastAsia="ja-JP"/>
        </w:rPr>
      </w:pPr>
      <w:r>
        <w:rPr>
          <w:sz w:val="24"/>
          <w:lang w:eastAsia="ja-JP"/>
        </w:rPr>
        <w:t xml:space="preserve">Review of N. Rescher </w:t>
      </w:r>
      <w:r>
        <w:rPr>
          <w:i/>
          <w:sz w:val="24"/>
          <w:lang w:eastAsia="ja-JP"/>
        </w:rPr>
        <w:t>Objectivity</w:t>
      </w:r>
      <w:r>
        <w:rPr>
          <w:sz w:val="24"/>
          <w:lang w:eastAsia="ja-JP"/>
        </w:rPr>
        <w:t xml:space="preserve"> in </w:t>
      </w:r>
      <w:r>
        <w:rPr>
          <w:i/>
          <w:sz w:val="24"/>
          <w:lang w:eastAsia="ja-JP"/>
        </w:rPr>
        <w:t>Philosophy in Review</w:t>
      </w:r>
      <w:r>
        <w:rPr>
          <w:sz w:val="24"/>
          <w:lang w:eastAsia="ja-JP"/>
        </w:rPr>
        <w:t xml:space="preserve"> 18 (1998) 222-3.</w:t>
      </w:r>
    </w:p>
    <w:p w14:paraId="566209D2"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Oxford Studies in Ancient Philosophy</w:t>
      </w:r>
      <w:r>
        <w:rPr>
          <w:sz w:val="24"/>
          <w:lang w:eastAsia="ja-JP"/>
        </w:rPr>
        <w:t xml:space="preserve"> 15 (1997) in </w:t>
      </w:r>
      <w:r>
        <w:rPr>
          <w:i/>
          <w:sz w:val="24"/>
          <w:lang w:eastAsia="ja-JP"/>
        </w:rPr>
        <w:t>BMCR</w:t>
      </w:r>
      <w:r>
        <w:rPr>
          <w:sz w:val="24"/>
          <w:lang w:eastAsia="ja-JP"/>
        </w:rPr>
        <w:t xml:space="preserve"> 98.6.27.</w:t>
      </w:r>
    </w:p>
    <w:p w14:paraId="0A1FAB96" w14:textId="77777777" w:rsidR="00522830" w:rsidRDefault="00522830" w:rsidP="00522830">
      <w:pPr>
        <w:numPr>
          <w:ilvl w:val="0"/>
          <w:numId w:val="3"/>
        </w:numPr>
        <w:rPr>
          <w:sz w:val="24"/>
          <w:lang w:eastAsia="ja-JP"/>
        </w:rPr>
      </w:pPr>
      <w:r>
        <w:rPr>
          <w:sz w:val="24"/>
          <w:lang w:eastAsia="ja-JP"/>
        </w:rPr>
        <w:t xml:space="preserve">Review of G. Striker, </w:t>
      </w:r>
      <w:r>
        <w:rPr>
          <w:i/>
          <w:sz w:val="24"/>
          <w:lang w:eastAsia="ja-JP"/>
        </w:rPr>
        <w:t xml:space="preserve">Studies in Hellenistic Epistemology and Ethics </w:t>
      </w:r>
      <w:r>
        <w:rPr>
          <w:sz w:val="24"/>
          <w:lang w:eastAsia="ja-JP"/>
        </w:rPr>
        <w:t xml:space="preserve">in </w:t>
      </w:r>
      <w:r>
        <w:rPr>
          <w:i/>
          <w:sz w:val="24"/>
          <w:lang w:eastAsia="ja-JP"/>
        </w:rPr>
        <w:t>CV/EMC</w:t>
      </w:r>
      <w:r>
        <w:rPr>
          <w:sz w:val="24"/>
          <w:lang w:eastAsia="ja-JP"/>
        </w:rPr>
        <w:t xml:space="preserve"> 16 (1997) 501-504.</w:t>
      </w:r>
    </w:p>
    <w:p w14:paraId="7C065B5A" w14:textId="77777777" w:rsidR="00522830" w:rsidRDefault="00522830" w:rsidP="00522830">
      <w:pPr>
        <w:numPr>
          <w:ilvl w:val="0"/>
          <w:numId w:val="3"/>
        </w:numPr>
        <w:rPr>
          <w:sz w:val="24"/>
          <w:lang w:eastAsia="ja-JP"/>
        </w:rPr>
      </w:pPr>
      <w:r>
        <w:rPr>
          <w:sz w:val="24"/>
          <w:lang w:eastAsia="ja-JP"/>
        </w:rPr>
        <w:t xml:space="preserve">Review of L. Becker, </w:t>
      </w:r>
      <w:r>
        <w:rPr>
          <w:i/>
          <w:sz w:val="24"/>
          <w:lang w:eastAsia="ja-JP"/>
        </w:rPr>
        <w:t>A new stoicism</w:t>
      </w:r>
      <w:r>
        <w:rPr>
          <w:sz w:val="24"/>
          <w:lang w:eastAsia="ja-JP"/>
        </w:rPr>
        <w:t xml:space="preserve"> in </w:t>
      </w:r>
      <w:r>
        <w:rPr>
          <w:i/>
          <w:sz w:val="24"/>
          <w:lang w:eastAsia="ja-JP"/>
        </w:rPr>
        <w:t>Apeiron</w:t>
      </w:r>
      <w:r>
        <w:rPr>
          <w:sz w:val="24"/>
          <w:lang w:eastAsia="ja-JP"/>
        </w:rPr>
        <w:t xml:space="preserve"> 31 (1998) 293-308.</w:t>
      </w:r>
    </w:p>
    <w:p w14:paraId="1AEB7EF0" w14:textId="77777777" w:rsidR="00522830" w:rsidRDefault="00522830" w:rsidP="00522830">
      <w:pPr>
        <w:numPr>
          <w:ilvl w:val="0"/>
          <w:numId w:val="3"/>
        </w:numPr>
        <w:rPr>
          <w:sz w:val="24"/>
          <w:lang w:eastAsia="ja-JP"/>
        </w:rPr>
      </w:pPr>
      <w:r>
        <w:rPr>
          <w:sz w:val="24"/>
          <w:lang w:eastAsia="ja-JP"/>
        </w:rPr>
        <w:t xml:space="preserve">Review of R.W. Sharples </w:t>
      </w:r>
      <w:r>
        <w:rPr>
          <w:i/>
          <w:sz w:val="24"/>
          <w:lang w:eastAsia="ja-JP"/>
        </w:rPr>
        <w:t>Stoics, Epicureans, and Sceptics</w:t>
      </w:r>
      <w:r>
        <w:rPr>
          <w:sz w:val="24"/>
          <w:lang w:eastAsia="ja-JP"/>
        </w:rPr>
        <w:t xml:space="preserve"> in </w:t>
      </w:r>
      <w:r>
        <w:rPr>
          <w:i/>
          <w:sz w:val="24"/>
          <w:lang w:eastAsia="ja-JP"/>
        </w:rPr>
        <w:t>Phoenix</w:t>
      </w:r>
      <w:r>
        <w:rPr>
          <w:sz w:val="24"/>
          <w:lang w:eastAsia="ja-JP"/>
        </w:rPr>
        <w:t xml:space="preserve"> 52 (1998) 161-3.</w:t>
      </w:r>
    </w:p>
    <w:p w14:paraId="57717EC0" w14:textId="77777777" w:rsidR="00522830" w:rsidRDefault="00522830" w:rsidP="00522830">
      <w:pPr>
        <w:numPr>
          <w:ilvl w:val="0"/>
          <w:numId w:val="3"/>
        </w:numPr>
        <w:rPr>
          <w:sz w:val="24"/>
          <w:lang w:eastAsia="ja-JP"/>
        </w:rPr>
      </w:pPr>
      <w:r>
        <w:rPr>
          <w:sz w:val="24"/>
          <w:lang w:eastAsia="ja-JP"/>
        </w:rPr>
        <w:t xml:space="preserve">Review of I.G. Kidd, trans. </w:t>
      </w:r>
      <w:r>
        <w:rPr>
          <w:i/>
          <w:sz w:val="24"/>
          <w:lang w:eastAsia="ja-JP"/>
        </w:rPr>
        <w:t>Posidonius: Volume III. The Translation of the</w:t>
      </w:r>
      <w:r>
        <w:rPr>
          <w:i/>
          <w:sz w:val="24"/>
          <w:lang w:eastAsia="ja-JP"/>
        </w:rPr>
        <w:br/>
        <w:t>Fragments</w:t>
      </w:r>
      <w:r>
        <w:rPr>
          <w:sz w:val="24"/>
          <w:lang w:eastAsia="ja-JP"/>
        </w:rPr>
        <w:t xml:space="preserve"> in </w:t>
      </w:r>
      <w:r>
        <w:rPr>
          <w:i/>
          <w:sz w:val="24"/>
          <w:lang w:eastAsia="ja-JP"/>
        </w:rPr>
        <w:t>BMCR</w:t>
      </w:r>
      <w:r>
        <w:rPr>
          <w:sz w:val="24"/>
          <w:lang w:eastAsia="ja-JP"/>
        </w:rPr>
        <w:t xml:space="preserve"> 99.8.2.</w:t>
      </w:r>
    </w:p>
    <w:p w14:paraId="3818631E" w14:textId="77777777" w:rsidR="00522830" w:rsidRDefault="00522830" w:rsidP="00522830">
      <w:pPr>
        <w:numPr>
          <w:ilvl w:val="0"/>
          <w:numId w:val="3"/>
        </w:numPr>
        <w:rPr>
          <w:sz w:val="24"/>
          <w:lang w:eastAsia="ja-JP"/>
        </w:rPr>
      </w:pPr>
      <w:r>
        <w:rPr>
          <w:sz w:val="24"/>
          <w:lang w:eastAsia="ja-JP"/>
        </w:rPr>
        <w:t xml:space="preserve">Review of J. Zetzel </w:t>
      </w:r>
      <w:r>
        <w:rPr>
          <w:i/>
          <w:sz w:val="24"/>
          <w:lang w:eastAsia="ja-JP"/>
        </w:rPr>
        <w:t>Cicero On the Commonwealth and On the Laws</w:t>
      </w:r>
      <w:r>
        <w:rPr>
          <w:sz w:val="24"/>
          <w:lang w:eastAsia="ja-JP"/>
        </w:rPr>
        <w:t xml:space="preserve">  </w:t>
      </w:r>
      <w:r>
        <w:rPr>
          <w:i/>
          <w:sz w:val="24"/>
          <w:lang w:eastAsia="ja-JP"/>
        </w:rPr>
        <w:t xml:space="preserve">BMCR </w:t>
      </w:r>
      <w:r>
        <w:rPr>
          <w:sz w:val="24"/>
          <w:lang w:eastAsia="ja-JP"/>
        </w:rPr>
        <w:t>00.04.20.</w:t>
      </w:r>
    </w:p>
    <w:p w14:paraId="1A9F47CC" w14:textId="77777777" w:rsidR="00522830" w:rsidRDefault="00522830" w:rsidP="00522830">
      <w:pPr>
        <w:numPr>
          <w:ilvl w:val="0"/>
          <w:numId w:val="3"/>
        </w:numPr>
        <w:rPr>
          <w:sz w:val="24"/>
          <w:lang w:eastAsia="ja-JP"/>
        </w:rPr>
      </w:pPr>
      <w:r>
        <w:rPr>
          <w:sz w:val="24"/>
          <w:lang w:eastAsia="ja-JP"/>
        </w:rPr>
        <w:t xml:space="preserve">Review of David Sedley </w:t>
      </w:r>
      <w:r>
        <w:rPr>
          <w:i/>
          <w:sz w:val="24"/>
          <w:lang w:eastAsia="ja-JP"/>
        </w:rPr>
        <w:t>Lucretius and the Transformations of Greek Wisdom</w:t>
      </w:r>
      <w:r>
        <w:rPr>
          <w:sz w:val="24"/>
          <w:lang w:eastAsia="ja-JP"/>
        </w:rPr>
        <w:t xml:space="preserve"> in </w:t>
      </w:r>
      <w:r>
        <w:rPr>
          <w:i/>
          <w:sz w:val="24"/>
          <w:lang w:eastAsia="ja-JP"/>
        </w:rPr>
        <w:t>American Journal of Philology</w:t>
      </w:r>
      <w:r>
        <w:rPr>
          <w:sz w:val="24"/>
          <w:lang w:eastAsia="ja-JP"/>
        </w:rPr>
        <w:t xml:space="preserve"> 121 (2000), 156-159.</w:t>
      </w:r>
    </w:p>
    <w:p w14:paraId="6B92250A" w14:textId="77777777" w:rsidR="00522830" w:rsidRDefault="00522830" w:rsidP="00522830">
      <w:pPr>
        <w:numPr>
          <w:ilvl w:val="0"/>
          <w:numId w:val="3"/>
        </w:numPr>
        <w:rPr>
          <w:sz w:val="24"/>
          <w:lang w:eastAsia="ja-JP"/>
        </w:rPr>
      </w:pPr>
      <w:r>
        <w:rPr>
          <w:sz w:val="24"/>
          <w:lang w:eastAsia="ja-JP"/>
        </w:rPr>
        <w:t xml:space="preserve">Review of A. Martin and O. Primavesi  </w:t>
      </w:r>
      <w:r>
        <w:rPr>
          <w:i/>
          <w:sz w:val="24"/>
          <w:lang w:eastAsia="ja-JP"/>
        </w:rPr>
        <w:t>L’Empédocle de Strasbourg</w:t>
      </w:r>
      <w:r>
        <w:rPr>
          <w:sz w:val="24"/>
          <w:lang w:eastAsia="ja-JP"/>
        </w:rPr>
        <w:t xml:space="preserve"> </w:t>
      </w:r>
      <w:r>
        <w:rPr>
          <w:i/>
          <w:sz w:val="24"/>
          <w:lang w:eastAsia="ja-JP"/>
        </w:rPr>
        <w:t>Classical Review</w:t>
      </w:r>
      <w:r>
        <w:rPr>
          <w:sz w:val="24"/>
          <w:lang w:eastAsia="ja-JP"/>
        </w:rPr>
        <w:t xml:space="preserve"> 50 (2000) 5-7. </w:t>
      </w:r>
    </w:p>
    <w:p w14:paraId="60A3D8DB" w14:textId="77777777" w:rsidR="00522830" w:rsidRDefault="00522830" w:rsidP="00522830">
      <w:pPr>
        <w:numPr>
          <w:ilvl w:val="0"/>
          <w:numId w:val="3"/>
        </w:numPr>
        <w:rPr>
          <w:sz w:val="24"/>
          <w:lang w:eastAsia="ja-JP"/>
        </w:rPr>
      </w:pPr>
      <w:r>
        <w:rPr>
          <w:sz w:val="24"/>
          <w:lang w:eastAsia="ja-JP"/>
        </w:rPr>
        <w:t xml:space="preserve">Review of A.A. Long ed., </w:t>
      </w:r>
      <w:r>
        <w:rPr>
          <w:i/>
          <w:sz w:val="24"/>
          <w:lang w:eastAsia="ja-JP"/>
        </w:rPr>
        <w:t>The Cambridge Companion to Early Greek Philosophy</w:t>
      </w:r>
      <w:r>
        <w:rPr>
          <w:sz w:val="24"/>
          <w:lang w:eastAsia="ja-JP"/>
        </w:rPr>
        <w:t xml:space="preserve"> in </w:t>
      </w:r>
      <w:r>
        <w:rPr>
          <w:i/>
          <w:sz w:val="24"/>
          <w:lang w:eastAsia="ja-JP"/>
        </w:rPr>
        <w:t>Phoenix</w:t>
      </w:r>
      <w:r>
        <w:rPr>
          <w:sz w:val="24"/>
          <w:lang w:eastAsia="ja-JP"/>
        </w:rPr>
        <w:t xml:space="preserve"> 53 (1999), 376-378.</w:t>
      </w:r>
    </w:p>
    <w:p w14:paraId="08C33CE0"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Determinism and Freedom in Stoic Philosophy</w:t>
      </w:r>
      <w:r>
        <w:rPr>
          <w:sz w:val="24"/>
          <w:lang w:eastAsia="ja-JP"/>
        </w:rPr>
        <w:t xml:space="preserve"> by Susanne Bobzien,  </w:t>
      </w:r>
      <w:r>
        <w:rPr>
          <w:i/>
          <w:sz w:val="24"/>
          <w:lang w:eastAsia="ja-JP"/>
        </w:rPr>
        <w:t>Classical Review</w:t>
      </w:r>
      <w:r>
        <w:rPr>
          <w:sz w:val="24"/>
          <w:lang w:eastAsia="ja-JP"/>
        </w:rPr>
        <w:t xml:space="preserve"> 50 (2000) 495-497.</w:t>
      </w:r>
    </w:p>
    <w:p w14:paraId="450325C1"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Dictionnaire des philosophes antiques</w:t>
      </w:r>
      <w:r>
        <w:rPr>
          <w:sz w:val="24"/>
          <w:lang w:eastAsia="ja-JP"/>
        </w:rPr>
        <w:t xml:space="preserve"> in </w:t>
      </w:r>
      <w:r>
        <w:rPr>
          <w:i/>
          <w:sz w:val="24"/>
          <w:lang w:eastAsia="ja-JP"/>
        </w:rPr>
        <w:t>Phoenix</w:t>
      </w:r>
      <w:r>
        <w:rPr>
          <w:sz w:val="24"/>
          <w:lang w:eastAsia="ja-JP"/>
        </w:rPr>
        <w:t xml:space="preserve"> 55 (2001) 198-199.</w:t>
      </w:r>
    </w:p>
    <w:p w14:paraId="24CC48CA" w14:textId="77777777" w:rsidR="00522830" w:rsidRDefault="00522830" w:rsidP="00522830">
      <w:pPr>
        <w:numPr>
          <w:ilvl w:val="0"/>
          <w:numId w:val="3"/>
        </w:numPr>
        <w:rPr>
          <w:sz w:val="24"/>
          <w:lang w:eastAsia="ja-JP"/>
        </w:rPr>
      </w:pPr>
      <w:r>
        <w:rPr>
          <w:sz w:val="24"/>
          <w:lang w:eastAsia="ja-JP"/>
        </w:rPr>
        <w:t xml:space="preserve">Review of R. Sorabji </w:t>
      </w:r>
      <w:r>
        <w:rPr>
          <w:i/>
          <w:sz w:val="24"/>
          <w:lang w:eastAsia="ja-JP"/>
        </w:rPr>
        <w:t>Emotion and Peace of Mind</w:t>
      </w:r>
      <w:r>
        <w:rPr>
          <w:sz w:val="24"/>
          <w:lang w:eastAsia="ja-JP"/>
        </w:rPr>
        <w:t xml:space="preserve"> in </w:t>
      </w:r>
      <w:r>
        <w:rPr>
          <w:i/>
          <w:sz w:val="24"/>
          <w:lang w:eastAsia="ja-JP"/>
        </w:rPr>
        <w:t xml:space="preserve">Ethics </w:t>
      </w:r>
      <w:r>
        <w:rPr>
          <w:sz w:val="24"/>
          <w:lang w:eastAsia="ja-JP"/>
        </w:rPr>
        <w:t>112 (2002) 863-866.</w:t>
      </w:r>
    </w:p>
    <w:p w14:paraId="4C112188" w14:textId="77777777" w:rsidR="00522830" w:rsidRDefault="00522830" w:rsidP="00522830">
      <w:pPr>
        <w:numPr>
          <w:ilvl w:val="0"/>
          <w:numId w:val="3"/>
        </w:numPr>
        <w:rPr>
          <w:sz w:val="24"/>
          <w:lang w:eastAsia="ja-JP"/>
        </w:rPr>
      </w:pPr>
      <w:r>
        <w:rPr>
          <w:sz w:val="24"/>
          <w:lang w:eastAsia="ja-JP"/>
        </w:rPr>
        <w:lastRenderedPageBreak/>
        <w:t xml:space="preserve">Review of Mark Morford </w:t>
      </w:r>
      <w:r>
        <w:rPr>
          <w:i/>
          <w:sz w:val="24"/>
          <w:lang w:eastAsia="ja-JP"/>
        </w:rPr>
        <w:t>The Roman Philosophers: from the time of Cato the Censor to the death of Marcus Aurelius</w:t>
      </w:r>
      <w:r>
        <w:rPr>
          <w:sz w:val="24"/>
          <w:lang w:eastAsia="ja-JP"/>
        </w:rPr>
        <w:t>,</w:t>
      </w:r>
      <w:r>
        <w:rPr>
          <w:i/>
          <w:sz w:val="24"/>
          <w:lang w:eastAsia="ja-JP"/>
        </w:rPr>
        <w:t xml:space="preserve"> BMCR</w:t>
      </w:r>
      <w:r>
        <w:rPr>
          <w:sz w:val="24"/>
          <w:lang w:eastAsia="ja-JP"/>
        </w:rPr>
        <w:t xml:space="preserve"> 2003.01.29.</w:t>
      </w:r>
    </w:p>
    <w:p w14:paraId="4840486E" w14:textId="77777777" w:rsidR="00522830" w:rsidRDefault="00522830" w:rsidP="00522830">
      <w:pPr>
        <w:numPr>
          <w:ilvl w:val="0"/>
          <w:numId w:val="3"/>
        </w:numPr>
        <w:rPr>
          <w:rFonts w:ascii="CG Times" w:hAnsi="CG Times"/>
          <w:sz w:val="24"/>
          <w:szCs w:val="24"/>
          <w:lang w:eastAsia="ja-JP"/>
        </w:rPr>
      </w:pPr>
      <w:r>
        <w:rPr>
          <w:sz w:val="24"/>
          <w:lang w:eastAsia="ja-JP"/>
        </w:rPr>
        <w:t xml:space="preserve">Review of John Sellars </w:t>
      </w:r>
      <w:r>
        <w:rPr>
          <w:i/>
          <w:sz w:val="24"/>
          <w:lang w:eastAsia="ja-JP"/>
        </w:rPr>
        <w:t xml:space="preserve">The Art of Living: the Stoics on the Nature and Function of </w:t>
      </w:r>
      <w:r>
        <w:rPr>
          <w:rFonts w:ascii="CG Times" w:hAnsi="CG Times"/>
          <w:i/>
          <w:sz w:val="24"/>
          <w:szCs w:val="24"/>
          <w:lang w:eastAsia="ja-JP"/>
        </w:rPr>
        <w:t>Philosophy.</w:t>
      </w:r>
      <w:r>
        <w:rPr>
          <w:rFonts w:ascii="CG Times" w:hAnsi="CG Times"/>
          <w:sz w:val="24"/>
          <w:szCs w:val="24"/>
          <w:lang w:eastAsia="ja-JP"/>
        </w:rPr>
        <w:t xml:space="preserve"> </w:t>
      </w:r>
      <w:r>
        <w:rPr>
          <w:rFonts w:ascii="CG Times" w:hAnsi="CG Times"/>
          <w:i/>
          <w:sz w:val="24"/>
          <w:szCs w:val="24"/>
          <w:lang w:eastAsia="ja-JP"/>
        </w:rPr>
        <w:t>Notre Dame Philosophical Reviews</w:t>
      </w:r>
      <w:r>
        <w:rPr>
          <w:rFonts w:ascii="CG Times" w:hAnsi="CG Times"/>
          <w:sz w:val="24"/>
          <w:szCs w:val="24"/>
          <w:lang w:eastAsia="ja-JP"/>
        </w:rPr>
        <w:t xml:space="preserve"> </w:t>
      </w:r>
      <w:r>
        <w:rPr>
          <w:rFonts w:ascii="CG Times" w:hAnsi="CG Times"/>
          <w:sz w:val="24"/>
          <w:szCs w:val="24"/>
        </w:rPr>
        <w:t>2004.04.04 (</w:t>
      </w:r>
      <w:hyperlink r:id="rId15" w:history="1">
        <w:r>
          <w:rPr>
            <w:rStyle w:val="Hyperlink"/>
            <w:rFonts w:ascii="CG Times" w:hAnsi="CG Times"/>
            <w:sz w:val="24"/>
            <w:szCs w:val="24"/>
          </w:rPr>
          <w:t>http://ndpr.icaap.org/content/archives/2004/4/inwood-sellars.html</w:t>
        </w:r>
      </w:hyperlink>
      <w:r>
        <w:rPr>
          <w:rFonts w:ascii="CG Times" w:hAnsi="CG Times"/>
          <w:sz w:val="24"/>
          <w:szCs w:val="24"/>
        </w:rPr>
        <w:t>)</w:t>
      </w:r>
      <w:r>
        <w:rPr>
          <w:rFonts w:ascii="CG Times" w:hAnsi="CG Times"/>
          <w:sz w:val="24"/>
          <w:szCs w:val="24"/>
          <w:lang w:eastAsia="ja-JP"/>
        </w:rPr>
        <w:t xml:space="preserve">. </w:t>
      </w:r>
    </w:p>
    <w:p w14:paraId="65277E9F" w14:textId="77777777" w:rsidR="00522830" w:rsidRDefault="00522830" w:rsidP="00522830">
      <w:pPr>
        <w:numPr>
          <w:ilvl w:val="0"/>
          <w:numId w:val="3"/>
        </w:numPr>
        <w:rPr>
          <w:i/>
          <w:sz w:val="24"/>
          <w:lang w:eastAsia="ja-JP"/>
        </w:rPr>
      </w:pPr>
      <w:r>
        <w:rPr>
          <w:sz w:val="24"/>
          <w:lang w:eastAsia="ja-JP"/>
        </w:rPr>
        <w:t xml:space="preserve">Review of David Sedley ed. </w:t>
      </w:r>
      <w:r>
        <w:rPr>
          <w:i/>
          <w:sz w:val="24"/>
          <w:lang w:eastAsia="ja-JP"/>
        </w:rPr>
        <w:t xml:space="preserve">The Cambridge Companion to Greek and Roman Philosophy </w:t>
      </w:r>
      <w:r>
        <w:rPr>
          <w:sz w:val="24"/>
          <w:lang w:eastAsia="ja-JP"/>
        </w:rPr>
        <w:t xml:space="preserve">in </w:t>
      </w:r>
      <w:r>
        <w:rPr>
          <w:i/>
          <w:sz w:val="24"/>
          <w:lang w:eastAsia="ja-JP"/>
        </w:rPr>
        <w:t>Journal of the History of Philosophy</w:t>
      </w:r>
      <w:r>
        <w:rPr>
          <w:sz w:val="24"/>
          <w:lang w:eastAsia="ja-JP"/>
        </w:rPr>
        <w:t xml:space="preserve"> 43 (2005) pp. 111-112.</w:t>
      </w:r>
    </w:p>
    <w:p w14:paraId="373191B9" w14:textId="77777777" w:rsidR="00522830" w:rsidRDefault="00522830" w:rsidP="00522830">
      <w:pPr>
        <w:numPr>
          <w:ilvl w:val="0"/>
          <w:numId w:val="3"/>
        </w:numPr>
        <w:rPr>
          <w:i/>
          <w:sz w:val="24"/>
          <w:lang w:eastAsia="ja-JP"/>
        </w:rPr>
      </w:pPr>
      <w:r>
        <w:rPr>
          <w:sz w:val="24"/>
          <w:lang w:eastAsia="ja-JP"/>
        </w:rPr>
        <w:t xml:space="preserve">Review of Wolfgang Detel </w:t>
      </w:r>
      <w:r>
        <w:rPr>
          <w:i/>
          <w:sz w:val="24"/>
          <w:lang w:eastAsia="ja-JP"/>
        </w:rPr>
        <w:t>Foucault and Classical Antiquity</w:t>
      </w:r>
      <w:r>
        <w:rPr>
          <w:sz w:val="24"/>
          <w:lang w:eastAsia="ja-JP"/>
        </w:rPr>
        <w:t xml:space="preserve">. </w:t>
      </w:r>
      <w:r>
        <w:rPr>
          <w:i/>
          <w:sz w:val="24"/>
          <w:lang w:eastAsia="ja-JP"/>
        </w:rPr>
        <w:t xml:space="preserve">Notre Dame Philosophical Reviews </w:t>
      </w:r>
      <w:r>
        <w:rPr>
          <w:sz w:val="24"/>
          <w:lang w:eastAsia="ja-JP"/>
        </w:rPr>
        <w:t xml:space="preserve">2005.09.02 </w:t>
      </w:r>
    </w:p>
    <w:p w14:paraId="03B038A2" w14:textId="7EECAC36" w:rsidR="00522830" w:rsidRDefault="00522830" w:rsidP="00522830">
      <w:pPr>
        <w:numPr>
          <w:ilvl w:val="0"/>
          <w:numId w:val="3"/>
        </w:numPr>
        <w:spacing w:line="240" w:lineRule="exact"/>
        <w:rPr>
          <w:rFonts w:ascii="CG Times" w:hAnsi="CG Times"/>
          <w:sz w:val="24"/>
        </w:rPr>
      </w:pPr>
      <w:r>
        <w:rPr>
          <w:sz w:val="24"/>
          <w:lang w:eastAsia="ja-JP"/>
        </w:rPr>
        <w:t xml:space="preserve">Review of S.M. Gardiner ed. </w:t>
      </w:r>
      <w:r>
        <w:rPr>
          <w:rFonts w:ascii="CG Times" w:hAnsi="CG Times"/>
          <w:i/>
          <w:sz w:val="24"/>
        </w:rPr>
        <w:t xml:space="preserve">Virtue Ethics Old and New </w:t>
      </w:r>
      <w:r>
        <w:rPr>
          <w:rFonts w:ascii="CG Times" w:hAnsi="CG Times"/>
          <w:sz w:val="24"/>
        </w:rPr>
        <w:t xml:space="preserve">and C. Gill ed. </w:t>
      </w:r>
      <w:r>
        <w:rPr>
          <w:rFonts w:ascii="CG Times" w:hAnsi="CG Times"/>
          <w:i/>
          <w:sz w:val="24"/>
        </w:rPr>
        <w:t xml:space="preserve">Virtue, Norms and Objectivity </w:t>
      </w:r>
      <w:r>
        <w:rPr>
          <w:rFonts w:ascii="CG Times" w:hAnsi="CG Times"/>
          <w:sz w:val="24"/>
        </w:rPr>
        <w:t xml:space="preserve">BMCR 2005.09.74. </w:t>
      </w:r>
      <w:hyperlink r:id="rId16" w:history="1">
        <w:r>
          <w:rPr>
            <w:rStyle w:val="Hyperlink"/>
            <w:rFonts w:ascii="CG Times" w:hAnsi="CG Times"/>
            <w:sz w:val="24"/>
          </w:rPr>
          <w:t>http://ccat.sas.upenn.edu/bmcr/2005/2005-09-74.html</w:t>
        </w:r>
      </w:hyperlink>
      <w:r>
        <w:rPr>
          <w:rFonts w:ascii="CG Times" w:hAnsi="CG Times"/>
          <w:sz w:val="24"/>
        </w:rPr>
        <w:t xml:space="preserve">. </w:t>
      </w:r>
    </w:p>
    <w:p w14:paraId="1A794AD6" w14:textId="77777777" w:rsidR="00522830" w:rsidRDefault="00522830" w:rsidP="00522830">
      <w:pPr>
        <w:numPr>
          <w:ilvl w:val="0"/>
          <w:numId w:val="3"/>
        </w:numPr>
        <w:rPr>
          <w:sz w:val="24"/>
          <w:lang w:eastAsia="ja-JP"/>
        </w:rPr>
      </w:pPr>
      <w:r>
        <w:rPr>
          <w:sz w:val="24"/>
          <w:lang w:eastAsia="ja-JP"/>
        </w:rPr>
        <w:t xml:space="preserve">Review of Rainer Zöller </w:t>
      </w:r>
      <w:r>
        <w:rPr>
          <w:i/>
          <w:sz w:val="24"/>
          <w:lang w:eastAsia="ja-JP"/>
        </w:rPr>
        <w:t xml:space="preserve">Die Vorstellung vom Willen in der Morallehre Senecas </w:t>
      </w:r>
      <w:r>
        <w:rPr>
          <w:sz w:val="24"/>
          <w:lang w:eastAsia="ja-JP"/>
        </w:rPr>
        <w:t xml:space="preserve">in </w:t>
      </w:r>
      <w:r>
        <w:rPr>
          <w:i/>
          <w:sz w:val="24"/>
          <w:lang w:eastAsia="ja-JP"/>
        </w:rPr>
        <w:t xml:space="preserve"> Gnomon </w:t>
      </w:r>
      <w:r>
        <w:rPr>
          <w:sz w:val="24"/>
          <w:lang w:eastAsia="ja-JP"/>
        </w:rPr>
        <w:t xml:space="preserve">77 (2005) 724-5. </w:t>
      </w:r>
    </w:p>
    <w:p w14:paraId="3A38BF1F" w14:textId="77777777" w:rsidR="00522830" w:rsidRDefault="00522830" w:rsidP="00522830">
      <w:pPr>
        <w:numPr>
          <w:ilvl w:val="0"/>
          <w:numId w:val="3"/>
        </w:numPr>
        <w:rPr>
          <w:sz w:val="24"/>
          <w:lang w:eastAsia="ja-JP"/>
        </w:rPr>
      </w:pPr>
      <w:r>
        <w:rPr>
          <w:sz w:val="24"/>
          <w:lang w:eastAsia="ja-JP"/>
        </w:rPr>
        <w:t xml:space="preserve">Review of Wolfgang Detel </w:t>
      </w:r>
      <w:r>
        <w:rPr>
          <w:i/>
          <w:sz w:val="24"/>
          <w:lang w:eastAsia="ja-JP"/>
        </w:rPr>
        <w:t>Foucault and Classical Antiquity</w:t>
      </w:r>
      <w:r>
        <w:rPr>
          <w:sz w:val="24"/>
          <w:lang w:eastAsia="ja-JP"/>
        </w:rPr>
        <w:t xml:space="preserve"> in </w:t>
      </w:r>
      <w:r>
        <w:rPr>
          <w:i/>
          <w:sz w:val="24"/>
          <w:lang w:eastAsia="ja-JP"/>
        </w:rPr>
        <w:t xml:space="preserve">Notre Dame Philosophical Reviews </w:t>
      </w:r>
      <w:r>
        <w:rPr>
          <w:sz w:val="24"/>
          <w:lang w:eastAsia="ja-JP"/>
        </w:rPr>
        <w:t>2005.09.02</w:t>
      </w:r>
      <w:r>
        <w:rPr>
          <w:i/>
          <w:sz w:val="24"/>
          <w:lang w:eastAsia="ja-JP"/>
        </w:rPr>
        <w:t>.</w:t>
      </w:r>
    </w:p>
    <w:p w14:paraId="2E08D7C3" w14:textId="77777777" w:rsidR="00522830" w:rsidRDefault="00522830" w:rsidP="00522830">
      <w:pPr>
        <w:numPr>
          <w:ilvl w:val="0"/>
          <w:numId w:val="3"/>
        </w:numPr>
        <w:rPr>
          <w:sz w:val="24"/>
          <w:lang w:eastAsia="ja-JP"/>
        </w:rPr>
      </w:pPr>
      <w:r>
        <w:rPr>
          <w:sz w:val="24"/>
          <w:lang w:eastAsia="ja-JP"/>
        </w:rPr>
        <w:t xml:space="preserve">‘Seneca, der Erfinder des Selbst?’ </w:t>
      </w:r>
      <w:r>
        <w:rPr>
          <w:rFonts w:ascii="CG Times" w:hAnsi="CG Times"/>
          <w:sz w:val="24"/>
        </w:rPr>
        <w:t xml:space="preserve">pp. 273-296 of </w:t>
      </w:r>
      <w:r>
        <w:rPr>
          <w:rFonts w:ascii="CG Times" w:hAnsi="CG Times"/>
          <w:i/>
          <w:sz w:val="24"/>
        </w:rPr>
        <w:t>Antike Philosophie verstehen</w:t>
      </w:r>
      <w:r>
        <w:rPr>
          <w:rFonts w:ascii="CG Times" w:hAnsi="CG Times"/>
          <w:sz w:val="24"/>
        </w:rPr>
        <w:t xml:space="preserve"> ed. M. Van Ackeren and J. Müller edd., Wissenschaftliche Buchgesellschaft 2006. Translation and adaptation of ch. 12 of </w:t>
      </w:r>
      <w:r>
        <w:rPr>
          <w:rFonts w:ascii="CG Times" w:hAnsi="CG Times"/>
          <w:i/>
          <w:sz w:val="24"/>
        </w:rPr>
        <w:t>Reading Seneca.</w:t>
      </w:r>
    </w:p>
    <w:p w14:paraId="244A22F7" w14:textId="77777777" w:rsidR="00522830" w:rsidRDefault="00522830" w:rsidP="00522830">
      <w:pPr>
        <w:numPr>
          <w:ilvl w:val="0"/>
          <w:numId w:val="3"/>
        </w:numPr>
        <w:rPr>
          <w:sz w:val="24"/>
          <w:lang w:eastAsia="ja-JP"/>
        </w:rPr>
      </w:pPr>
      <w:r>
        <w:rPr>
          <w:sz w:val="24"/>
          <w:lang w:eastAsia="ja-JP"/>
        </w:rPr>
        <w:t xml:space="preserve">Review of Gretchen Reydams-Schils </w:t>
      </w:r>
      <w:r>
        <w:rPr>
          <w:i/>
          <w:sz w:val="24"/>
          <w:lang w:eastAsia="ja-JP"/>
        </w:rPr>
        <w:t>The Roman Stoics</w:t>
      </w:r>
      <w:r>
        <w:rPr>
          <w:sz w:val="24"/>
          <w:lang w:eastAsia="ja-JP"/>
        </w:rPr>
        <w:t xml:space="preserve"> in </w:t>
      </w:r>
      <w:r>
        <w:rPr>
          <w:i/>
          <w:sz w:val="24"/>
          <w:lang w:eastAsia="ja-JP"/>
        </w:rPr>
        <w:t>Classical Philology</w:t>
      </w:r>
      <w:r>
        <w:rPr>
          <w:sz w:val="24"/>
          <w:lang w:eastAsia="ja-JP"/>
        </w:rPr>
        <w:t xml:space="preserve"> 101 (2006) 88-93.</w:t>
      </w:r>
    </w:p>
    <w:p w14:paraId="4B2C3060" w14:textId="77777777" w:rsidR="00522830" w:rsidRDefault="00522830" w:rsidP="00522830">
      <w:pPr>
        <w:numPr>
          <w:ilvl w:val="0"/>
          <w:numId w:val="3"/>
        </w:numPr>
        <w:rPr>
          <w:sz w:val="24"/>
          <w:lang w:eastAsia="ja-JP"/>
        </w:rPr>
      </w:pPr>
      <w:r>
        <w:rPr>
          <w:sz w:val="24"/>
          <w:lang w:eastAsia="ja-JP"/>
        </w:rPr>
        <w:t xml:space="preserve">Review of G.D. Williams </w:t>
      </w:r>
      <w:r>
        <w:rPr>
          <w:i/>
          <w:sz w:val="24"/>
          <w:lang w:eastAsia="ja-JP"/>
        </w:rPr>
        <w:t>Seneca: De Otio; De Brevitate Vitae</w:t>
      </w:r>
      <w:r>
        <w:rPr>
          <w:sz w:val="24"/>
          <w:lang w:eastAsia="ja-JP"/>
        </w:rPr>
        <w:t xml:space="preserve">  </w:t>
      </w:r>
      <w:r>
        <w:rPr>
          <w:i/>
          <w:sz w:val="24"/>
          <w:lang w:eastAsia="ja-JP"/>
        </w:rPr>
        <w:t xml:space="preserve">Classical World </w:t>
      </w:r>
      <w:r>
        <w:rPr>
          <w:sz w:val="24"/>
          <w:lang w:eastAsia="ja-JP"/>
        </w:rPr>
        <w:t>97 (2004) 465-466.</w:t>
      </w:r>
    </w:p>
    <w:p w14:paraId="7948BA1F" w14:textId="77777777" w:rsidR="00522830" w:rsidRDefault="00522830" w:rsidP="00522830">
      <w:pPr>
        <w:numPr>
          <w:ilvl w:val="0"/>
          <w:numId w:val="3"/>
        </w:numPr>
        <w:rPr>
          <w:sz w:val="24"/>
          <w:lang w:eastAsia="ja-JP"/>
        </w:rPr>
      </w:pPr>
      <w:r>
        <w:rPr>
          <w:sz w:val="24"/>
          <w:lang w:eastAsia="ja-JP"/>
        </w:rPr>
        <w:t xml:space="preserve">Review of C. Gill </w:t>
      </w:r>
      <w:r>
        <w:rPr>
          <w:i/>
          <w:sz w:val="24"/>
          <w:lang w:eastAsia="ja-JP"/>
        </w:rPr>
        <w:t>The Structured Self in Hellenistic and Roman Thought</w:t>
      </w:r>
      <w:r>
        <w:rPr>
          <w:sz w:val="24"/>
          <w:lang w:eastAsia="ja-JP"/>
        </w:rPr>
        <w:t xml:space="preserve"> in </w:t>
      </w:r>
      <w:r>
        <w:rPr>
          <w:i/>
          <w:sz w:val="24"/>
          <w:lang w:eastAsia="ja-JP"/>
        </w:rPr>
        <w:t>Philosophical Quarterly</w:t>
      </w:r>
      <w:r>
        <w:rPr>
          <w:sz w:val="24"/>
          <w:lang w:eastAsia="ja-JP"/>
        </w:rPr>
        <w:t xml:space="preserve"> 57 (2007) 479-483.</w:t>
      </w:r>
    </w:p>
    <w:p w14:paraId="76194300"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 xml:space="preserve">The Philosophy of Epictetus </w:t>
      </w:r>
      <w:r>
        <w:rPr>
          <w:sz w:val="24"/>
          <w:lang w:eastAsia="ja-JP"/>
        </w:rPr>
        <w:t>(edd. T. Scaltsas and A. Mason) in</w:t>
      </w:r>
      <w:r>
        <w:rPr>
          <w:i/>
          <w:sz w:val="24"/>
          <w:lang w:eastAsia="ja-JP"/>
        </w:rPr>
        <w:t xml:space="preserve"> Notre Dame Philosophical Reviews </w:t>
      </w:r>
      <w:r>
        <w:rPr>
          <w:sz w:val="24"/>
          <w:lang w:eastAsia="ja-JP"/>
        </w:rPr>
        <w:t xml:space="preserve"> (</w:t>
      </w:r>
      <w:hyperlink r:id="rId17" w:history="1">
        <w:r>
          <w:rPr>
            <w:rStyle w:val="Hyperlink"/>
            <w:sz w:val="24"/>
            <w:lang w:eastAsia="ja-JP"/>
          </w:rPr>
          <w:t>http://ndpr.nd.edu/review.cfm?id=13305</w:t>
        </w:r>
      </w:hyperlink>
      <w:r>
        <w:rPr>
          <w:sz w:val="24"/>
          <w:lang w:eastAsia="ja-JP"/>
        </w:rPr>
        <w:t>).</w:t>
      </w:r>
    </w:p>
    <w:p w14:paraId="422C4E10" w14:textId="77777777" w:rsidR="00522830" w:rsidRDefault="00522830" w:rsidP="00522830">
      <w:pPr>
        <w:numPr>
          <w:ilvl w:val="0"/>
          <w:numId w:val="3"/>
        </w:numPr>
        <w:rPr>
          <w:sz w:val="24"/>
          <w:lang w:eastAsia="ja-JP"/>
        </w:rPr>
      </w:pPr>
      <w:r>
        <w:rPr>
          <w:sz w:val="24"/>
          <w:lang w:eastAsia="ja-JP"/>
        </w:rPr>
        <w:t xml:space="preserve">‘Les stoïciens’ pp. 96-107 in </w:t>
      </w:r>
      <w:r>
        <w:rPr>
          <w:i/>
          <w:sz w:val="24"/>
          <w:lang w:eastAsia="ja-JP"/>
        </w:rPr>
        <w:t>Histoire de la philosophie</w:t>
      </w:r>
      <w:r>
        <w:rPr>
          <w:sz w:val="24"/>
          <w:lang w:eastAsia="ja-JP"/>
        </w:rPr>
        <w:t>, ed. J.-F. Pradeau (Paris: 2009, Éditions du Seuil).</w:t>
      </w:r>
    </w:p>
    <w:p w14:paraId="38BB876A" w14:textId="77777777" w:rsidR="00522830" w:rsidRPr="00182F81" w:rsidRDefault="00522830" w:rsidP="00522830">
      <w:pPr>
        <w:numPr>
          <w:ilvl w:val="0"/>
          <w:numId w:val="3"/>
        </w:numPr>
        <w:rPr>
          <w:sz w:val="24"/>
          <w:lang w:eastAsia="ja-JP"/>
        </w:rPr>
      </w:pPr>
      <w:r>
        <w:rPr>
          <w:bCs/>
          <w:sz w:val="24"/>
          <w:lang w:eastAsia="ja-JP"/>
        </w:rPr>
        <w:t xml:space="preserve"> ‘Platonism’, ‘Stoicism’ pp. 308, 382-3 in </w:t>
      </w:r>
      <w:r>
        <w:rPr>
          <w:bCs/>
          <w:i/>
          <w:sz w:val="24"/>
          <w:lang w:eastAsia="ja-JP"/>
        </w:rPr>
        <w:t>The</w:t>
      </w:r>
      <w:r>
        <w:rPr>
          <w:bCs/>
          <w:sz w:val="24"/>
          <w:lang w:eastAsia="ja-JP"/>
        </w:rPr>
        <w:t xml:space="preserve"> </w:t>
      </w:r>
      <w:r>
        <w:rPr>
          <w:bCs/>
          <w:i/>
          <w:sz w:val="24"/>
          <w:lang w:eastAsia="ja-JP"/>
        </w:rPr>
        <w:t xml:space="preserve">Oxford Companion to Emotion and the Affective Sciences </w:t>
      </w:r>
      <w:r>
        <w:rPr>
          <w:bCs/>
          <w:sz w:val="24"/>
          <w:lang w:eastAsia="ja-JP"/>
        </w:rPr>
        <w:t>edd. David Sander and Klaus Scherer (Oxford University Press, 2009).</w:t>
      </w:r>
    </w:p>
    <w:p w14:paraId="0D46D1EA" w14:textId="77777777" w:rsidR="00B158C6" w:rsidRDefault="00D0559D" w:rsidP="00182F81">
      <w:pPr>
        <w:numPr>
          <w:ilvl w:val="0"/>
          <w:numId w:val="3"/>
        </w:numPr>
        <w:rPr>
          <w:sz w:val="24"/>
          <w:lang w:eastAsia="ja-JP"/>
        </w:rPr>
      </w:pPr>
      <w:r>
        <w:rPr>
          <w:sz w:val="24"/>
          <w:lang w:eastAsia="ja-JP"/>
        </w:rPr>
        <w:t xml:space="preserve"> </w:t>
      </w:r>
      <w:r w:rsidR="00B158C6">
        <w:rPr>
          <w:sz w:val="24"/>
          <w:lang w:eastAsia="ja-JP"/>
        </w:rPr>
        <w:t xml:space="preserve">‘Hellenistic Philosophy’ in the </w:t>
      </w:r>
      <w:r w:rsidR="00B158C6">
        <w:rPr>
          <w:i/>
          <w:sz w:val="24"/>
          <w:lang w:eastAsia="ja-JP"/>
        </w:rPr>
        <w:t>Oxford Classical Dictionary</w:t>
      </w:r>
      <w:r w:rsidR="00B158C6">
        <w:rPr>
          <w:sz w:val="24"/>
          <w:lang w:eastAsia="ja-JP"/>
        </w:rPr>
        <w:t xml:space="preserve"> fourth edition, 2012.</w:t>
      </w:r>
    </w:p>
    <w:p w14:paraId="70EFC0C4" w14:textId="77777777" w:rsidR="0005574F" w:rsidRDefault="0005574F" w:rsidP="00182F81">
      <w:pPr>
        <w:numPr>
          <w:ilvl w:val="0"/>
          <w:numId w:val="3"/>
        </w:numPr>
        <w:rPr>
          <w:sz w:val="24"/>
          <w:lang w:eastAsia="ja-JP"/>
        </w:rPr>
      </w:pPr>
      <w:r>
        <w:rPr>
          <w:sz w:val="24"/>
          <w:lang w:eastAsia="ja-JP"/>
        </w:rPr>
        <w:t xml:space="preserve">‘Introduction’ (joint with Fiona Leigh) to </w:t>
      </w:r>
      <w:r>
        <w:rPr>
          <w:i/>
          <w:sz w:val="24"/>
          <w:lang w:eastAsia="ja-JP"/>
        </w:rPr>
        <w:t>The Eudemian Ethics on the Voluntary, Friendship and Luck</w:t>
      </w:r>
      <w:r>
        <w:rPr>
          <w:sz w:val="24"/>
          <w:lang w:eastAsia="ja-JP"/>
        </w:rPr>
        <w:t xml:space="preserve"> (Brill 2012).</w:t>
      </w:r>
    </w:p>
    <w:p w14:paraId="38C31956" w14:textId="77777777" w:rsidR="002642DB" w:rsidRPr="0036567C" w:rsidRDefault="002642DB" w:rsidP="002642DB">
      <w:pPr>
        <w:numPr>
          <w:ilvl w:val="0"/>
          <w:numId w:val="3"/>
        </w:numPr>
        <w:rPr>
          <w:sz w:val="24"/>
          <w:lang w:eastAsia="ja-JP"/>
        </w:rPr>
      </w:pPr>
      <w:r>
        <w:rPr>
          <w:sz w:val="24"/>
          <w:lang w:eastAsia="ja-JP"/>
        </w:rPr>
        <w:t xml:space="preserve">Review of </w:t>
      </w:r>
      <w:r>
        <w:rPr>
          <w:bCs/>
          <w:sz w:val="24"/>
          <w:szCs w:val="24"/>
        </w:rPr>
        <w:t xml:space="preserve">M.F. Burnyeat </w:t>
      </w:r>
      <w:r w:rsidRPr="00B25F81">
        <w:rPr>
          <w:bCs/>
          <w:i/>
          <w:sz w:val="24"/>
          <w:szCs w:val="24"/>
        </w:rPr>
        <w:t>Explorations in ancient and modern philosophy</w:t>
      </w:r>
      <w:r>
        <w:rPr>
          <w:bCs/>
          <w:i/>
          <w:sz w:val="24"/>
          <w:szCs w:val="24"/>
        </w:rPr>
        <w:t xml:space="preserve"> </w:t>
      </w:r>
      <w:r>
        <w:rPr>
          <w:bCs/>
          <w:sz w:val="24"/>
          <w:szCs w:val="24"/>
        </w:rPr>
        <w:t xml:space="preserve">for </w:t>
      </w:r>
      <w:r w:rsidRPr="002642DB">
        <w:rPr>
          <w:bCs/>
          <w:i/>
          <w:sz w:val="24"/>
          <w:szCs w:val="24"/>
        </w:rPr>
        <w:t>Bryn Mawr Classical Reviews</w:t>
      </w:r>
      <w:r>
        <w:rPr>
          <w:bCs/>
          <w:sz w:val="24"/>
          <w:szCs w:val="24"/>
        </w:rPr>
        <w:t xml:space="preserve"> </w:t>
      </w:r>
      <w:r w:rsidRPr="002642DB">
        <w:rPr>
          <w:bCs/>
          <w:sz w:val="24"/>
          <w:szCs w:val="24"/>
        </w:rPr>
        <w:t>2013.02.33</w:t>
      </w:r>
      <w:r>
        <w:rPr>
          <w:bCs/>
          <w:sz w:val="24"/>
          <w:szCs w:val="24"/>
        </w:rPr>
        <w:t>.</w:t>
      </w:r>
    </w:p>
    <w:p w14:paraId="2FAFD514" w14:textId="77777777" w:rsidR="0036567C" w:rsidRDefault="0036567C" w:rsidP="0036567C">
      <w:pPr>
        <w:numPr>
          <w:ilvl w:val="0"/>
          <w:numId w:val="3"/>
        </w:numPr>
        <w:rPr>
          <w:sz w:val="24"/>
          <w:lang w:eastAsia="ja-JP"/>
        </w:rPr>
      </w:pPr>
      <w:r>
        <w:rPr>
          <w:sz w:val="24"/>
          <w:lang w:eastAsia="ja-JP"/>
        </w:rPr>
        <w:t xml:space="preserve">Review of Peter Brunt </w:t>
      </w:r>
      <w:r>
        <w:rPr>
          <w:i/>
          <w:sz w:val="24"/>
          <w:lang w:eastAsia="ja-JP"/>
        </w:rPr>
        <w:t xml:space="preserve">Studies in Stoicism </w:t>
      </w:r>
      <w:r>
        <w:rPr>
          <w:sz w:val="24"/>
          <w:lang w:eastAsia="ja-JP"/>
        </w:rPr>
        <w:t xml:space="preserve">in </w:t>
      </w:r>
      <w:r>
        <w:rPr>
          <w:i/>
          <w:sz w:val="24"/>
          <w:lang w:eastAsia="ja-JP"/>
        </w:rPr>
        <w:t xml:space="preserve">Classical Review </w:t>
      </w:r>
      <w:r w:rsidRPr="0006123A">
        <w:rPr>
          <w:sz w:val="24"/>
          <w:lang w:eastAsia="ja-JP"/>
        </w:rPr>
        <w:t>64.1</w:t>
      </w:r>
      <w:r>
        <w:rPr>
          <w:sz w:val="24"/>
          <w:lang w:eastAsia="ja-JP"/>
        </w:rPr>
        <w:t xml:space="preserve"> </w:t>
      </w:r>
      <w:r w:rsidRPr="0006123A">
        <w:rPr>
          <w:sz w:val="24"/>
          <w:lang w:eastAsia="ja-JP"/>
        </w:rPr>
        <w:t>(2014) pp. 111-113</w:t>
      </w:r>
      <w:r>
        <w:rPr>
          <w:sz w:val="24"/>
          <w:lang w:eastAsia="ja-JP"/>
        </w:rPr>
        <w:t>.</w:t>
      </w:r>
    </w:p>
    <w:p w14:paraId="078E3C22" w14:textId="77777777" w:rsidR="00830AB3" w:rsidRDefault="00830AB3" w:rsidP="00E024F1">
      <w:pPr>
        <w:numPr>
          <w:ilvl w:val="0"/>
          <w:numId w:val="3"/>
        </w:numPr>
        <w:rPr>
          <w:sz w:val="24"/>
          <w:lang w:eastAsia="ja-JP"/>
        </w:rPr>
      </w:pPr>
      <w:r>
        <w:rPr>
          <w:sz w:val="24"/>
          <w:lang w:eastAsia="ja-JP"/>
        </w:rPr>
        <w:t xml:space="preserve">Review of K. Volk and G. Williams </w:t>
      </w:r>
      <w:r>
        <w:rPr>
          <w:i/>
          <w:sz w:val="24"/>
          <w:lang w:eastAsia="ja-JP"/>
        </w:rPr>
        <w:t>Roman Reflections</w:t>
      </w:r>
      <w:r>
        <w:rPr>
          <w:sz w:val="24"/>
          <w:lang w:eastAsia="ja-JP"/>
        </w:rPr>
        <w:t xml:space="preserve"> in NDPR</w:t>
      </w:r>
      <w:r w:rsidR="00E024F1">
        <w:rPr>
          <w:sz w:val="24"/>
          <w:lang w:eastAsia="ja-JP"/>
        </w:rPr>
        <w:t xml:space="preserve"> February 2016 (</w:t>
      </w:r>
      <w:hyperlink r:id="rId18" w:history="1">
        <w:r w:rsidR="000E2CEC" w:rsidRPr="004129DE">
          <w:rPr>
            <w:rStyle w:val="Hyperlink"/>
            <w:sz w:val="24"/>
            <w:lang w:eastAsia="ja-JP"/>
          </w:rPr>
          <w:t>http://ndpr.nd.edu/news/64448-roman-reflections-studies-in-latin-philosophy/</w:t>
        </w:r>
      </w:hyperlink>
      <w:r w:rsidR="00AA31DB">
        <w:rPr>
          <w:sz w:val="24"/>
          <w:lang w:eastAsia="ja-JP"/>
        </w:rPr>
        <w:t>)</w:t>
      </w:r>
      <w:r w:rsidR="00E024F1">
        <w:rPr>
          <w:sz w:val="24"/>
          <w:lang w:eastAsia="ja-JP"/>
        </w:rPr>
        <w:t>.</w:t>
      </w:r>
    </w:p>
    <w:p w14:paraId="76A58BFC" w14:textId="77777777" w:rsidR="000E2CEC" w:rsidRDefault="000E2CEC" w:rsidP="000E2CEC">
      <w:pPr>
        <w:numPr>
          <w:ilvl w:val="0"/>
          <w:numId w:val="3"/>
        </w:numPr>
        <w:rPr>
          <w:sz w:val="24"/>
          <w:lang w:eastAsia="ja-JP"/>
        </w:rPr>
      </w:pPr>
      <w:r>
        <w:rPr>
          <w:sz w:val="24"/>
          <w:lang w:eastAsia="ja-JP"/>
        </w:rPr>
        <w:t xml:space="preserve">Review of Peter Struck </w:t>
      </w:r>
      <w:r w:rsidRPr="000E2CEC">
        <w:rPr>
          <w:i/>
          <w:sz w:val="24"/>
          <w:lang w:eastAsia="ja-JP"/>
        </w:rPr>
        <w:t>Divination and Human Nature</w:t>
      </w:r>
      <w:r>
        <w:rPr>
          <w:i/>
          <w:sz w:val="24"/>
          <w:lang w:eastAsia="ja-JP"/>
        </w:rPr>
        <w:t xml:space="preserve">: </w:t>
      </w:r>
      <w:r w:rsidRPr="000E2CEC">
        <w:rPr>
          <w:i/>
          <w:sz w:val="24"/>
          <w:lang w:eastAsia="ja-JP"/>
        </w:rPr>
        <w:t>A cognitive history of intuition in classical antiquity</w:t>
      </w:r>
      <w:r w:rsidRPr="000E2CEC">
        <w:rPr>
          <w:sz w:val="24"/>
          <w:lang w:eastAsia="ja-JP"/>
        </w:rPr>
        <w:t xml:space="preserve"> </w:t>
      </w:r>
      <w:r>
        <w:rPr>
          <w:sz w:val="24"/>
          <w:lang w:eastAsia="ja-JP"/>
        </w:rPr>
        <w:t>(Princeton University Press 2016</w:t>
      </w:r>
      <w:r w:rsidRPr="000E2CEC">
        <w:rPr>
          <w:sz w:val="24"/>
          <w:lang w:eastAsia="ja-JP"/>
        </w:rPr>
        <w:t xml:space="preserve">) </w:t>
      </w:r>
      <w:r>
        <w:rPr>
          <w:sz w:val="24"/>
          <w:lang w:eastAsia="ja-JP"/>
        </w:rPr>
        <w:t>(</w:t>
      </w:r>
      <w:hyperlink r:id="rId19" w:history="1">
        <w:r w:rsidRPr="004129DE">
          <w:rPr>
            <w:rStyle w:val="Hyperlink"/>
            <w:sz w:val="24"/>
            <w:lang w:eastAsia="ja-JP"/>
          </w:rPr>
          <w:t>http://www.the-tls.co.uk/articles/private/classical-divination/</w:t>
        </w:r>
      </w:hyperlink>
      <w:r>
        <w:rPr>
          <w:sz w:val="24"/>
          <w:lang w:eastAsia="ja-JP"/>
        </w:rPr>
        <w:t xml:space="preserve">). </w:t>
      </w:r>
    </w:p>
    <w:p w14:paraId="47F8461F" w14:textId="77777777" w:rsidR="006D68F5" w:rsidRDefault="006D68F5" w:rsidP="006D68F5">
      <w:pPr>
        <w:numPr>
          <w:ilvl w:val="0"/>
          <w:numId w:val="3"/>
        </w:numPr>
        <w:rPr>
          <w:sz w:val="24"/>
          <w:lang w:eastAsia="ja-JP"/>
        </w:rPr>
      </w:pPr>
      <w:r>
        <w:rPr>
          <w:sz w:val="24"/>
          <w:lang w:eastAsia="ja-JP"/>
        </w:rPr>
        <w:t xml:space="preserve">Review of Liz Gloyn </w:t>
      </w:r>
      <w:r>
        <w:rPr>
          <w:i/>
          <w:sz w:val="24"/>
          <w:lang w:eastAsia="ja-JP"/>
        </w:rPr>
        <w:t xml:space="preserve">The Ethics of the Family in Seneca </w:t>
      </w:r>
      <w:r>
        <w:rPr>
          <w:sz w:val="24"/>
          <w:lang w:eastAsia="ja-JP"/>
        </w:rPr>
        <w:t>in BMCR (</w:t>
      </w:r>
      <w:hyperlink r:id="rId20" w:history="1">
        <w:r w:rsidRPr="004879F9">
          <w:rPr>
            <w:rStyle w:val="Hyperlink"/>
            <w:sz w:val="24"/>
            <w:lang w:eastAsia="ja-JP"/>
          </w:rPr>
          <w:t>http://bmcr.brynmawr.edu/2017/2017-05-33.html</w:t>
        </w:r>
      </w:hyperlink>
      <w:r>
        <w:rPr>
          <w:sz w:val="24"/>
          <w:lang w:eastAsia="ja-JP"/>
        </w:rPr>
        <w:t xml:space="preserve">) </w:t>
      </w:r>
    </w:p>
    <w:p w14:paraId="1AA6EB9B" w14:textId="30DC97D3" w:rsidR="006C4E4E" w:rsidRDefault="006C4E4E" w:rsidP="006C4E4E">
      <w:pPr>
        <w:numPr>
          <w:ilvl w:val="0"/>
          <w:numId w:val="3"/>
        </w:numPr>
        <w:rPr>
          <w:sz w:val="24"/>
          <w:lang w:eastAsia="ja-JP"/>
        </w:rPr>
      </w:pPr>
      <w:r>
        <w:rPr>
          <w:sz w:val="24"/>
          <w:lang w:eastAsia="ja-JP"/>
        </w:rPr>
        <w:t xml:space="preserve">Review of </w:t>
      </w:r>
      <w:r w:rsidRPr="006C4E4E">
        <w:rPr>
          <w:sz w:val="24"/>
          <w:lang w:eastAsia="ja-JP"/>
        </w:rPr>
        <w:t xml:space="preserve">C. Bobonich ed. </w:t>
      </w:r>
      <w:r w:rsidRPr="006C4E4E">
        <w:rPr>
          <w:i/>
          <w:sz w:val="24"/>
          <w:lang w:eastAsia="ja-JP"/>
        </w:rPr>
        <w:t>The Cambridge Companion to Ancient Ethics</w:t>
      </w:r>
      <w:r w:rsidRPr="006C4E4E">
        <w:rPr>
          <w:sz w:val="24"/>
          <w:lang w:eastAsia="ja-JP"/>
        </w:rPr>
        <w:t xml:space="preserve"> </w:t>
      </w:r>
      <w:r w:rsidRPr="006C4E4E">
        <w:rPr>
          <w:i/>
          <w:sz w:val="24"/>
          <w:lang w:eastAsia="ja-JP"/>
        </w:rPr>
        <w:t>in Notre Dame Philosophical Reviews</w:t>
      </w:r>
      <w:r w:rsidRPr="006C4E4E">
        <w:rPr>
          <w:sz w:val="24"/>
          <w:lang w:eastAsia="ja-JP"/>
        </w:rPr>
        <w:t xml:space="preserve"> (2017.10.14).</w:t>
      </w:r>
    </w:p>
    <w:p w14:paraId="728EBF6E" w14:textId="6C212FA8" w:rsidR="001F074C" w:rsidRDefault="001F074C" w:rsidP="001F074C">
      <w:pPr>
        <w:pStyle w:val="ListParagraph"/>
        <w:numPr>
          <w:ilvl w:val="0"/>
          <w:numId w:val="3"/>
        </w:numPr>
        <w:rPr>
          <w:sz w:val="24"/>
          <w:szCs w:val="24"/>
        </w:rPr>
      </w:pPr>
      <w:r w:rsidRPr="00A427AE">
        <w:rPr>
          <w:sz w:val="24"/>
          <w:szCs w:val="24"/>
        </w:rPr>
        <w:t xml:space="preserve">Review of André Laks </w:t>
      </w:r>
      <w:r w:rsidRPr="00A427AE">
        <w:rPr>
          <w:i/>
          <w:sz w:val="24"/>
          <w:szCs w:val="24"/>
        </w:rPr>
        <w:t>The Concept of Presocratic Philosophy</w:t>
      </w:r>
      <w:r w:rsidRPr="00A427AE">
        <w:rPr>
          <w:sz w:val="24"/>
          <w:szCs w:val="24"/>
        </w:rPr>
        <w:t xml:space="preserve"> for </w:t>
      </w:r>
      <w:r w:rsidRPr="00A427AE">
        <w:rPr>
          <w:i/>
          <w:sz w:val="24"/>
          <w:szCs w:val="24"/>
        </w:rPr>
        <w:t>Eirene</w:t>
      </w:r>
      <w:r w:rsidRPr="00A427AE">
        <w:rPr>
          <w:sz w:val="24"/>
          <w:szCs w:val="24"/>
        </w:rPr>
        <w:t xml:space="preserve"> (Prague)</w:t>
      </w:r>
      <w:r>
        <w:rPr>
          <w:sz w:val="24"/>
          <w:szCs w:val="24"/>
        </w:rPr>
        <w:t xml:space="preserve"> LV (2019) 267-8.</w:t>
      </w:r>
    </w:p>
    <w:p w14:paraId="15B439F7" w14:textId="56975C1D" w:rsidR="00E865FD" w:rsidRDefault="00E865FD" w:rsidP="00E865FD">
      <w:pPr>
        <w:pStyle w:val="ListParagraph"/>
        <w:numPr>
          <w:ilvl w:val="0"/>
          <w:numId w:val="3"/>
        </w:numPr>
        <w:rPr>
          <w:sz w:val="24"/>
          <w:szCs w:val="24"/>
        </w:rPr>
      </w:pPr>
      <w:r>
        <w:rPr>
          <w:sz w:val="24"/>
          <w:szCs w:val="24"/>
        </w:rPr>
        <w:lastRenderedPageBreak/>
        <w:t>R</w:t>
      </w:r>
      <w:r w:rsidRPr="00E865FD">
        <w:rPr>
          <w:sz w:val="24"/>
          <w:szCs w:val="24"/>
        </w:rPr>
        <w:t xml:space="preserve">eview of J.P.F. Wynne </w:t>
      </w:r>
      <w:r w:rsidRPr="00E865FD">
        <w:rPr>
          <w:i/>
          <w:iCs/>
          <w:sz w:val="24"/>
          <w:szCs w:val="24"/>
        </w:rPr>
        <w:t>Cicero on the Philosophy of Religion</w:t>
      </w:r>
      <w:r w:rsidRPr="00E865FD">
        <w:rPr>
          <w:sz w:val="24"/>
          <w:szCs w:val="24"/>
        </w:rPr>
        <w:t xml:space="preserve"> </w:t>
      </w:r>
      <w:r>
        <w:rPr>
          <w:sz w:val="24"/>
          <w:szCs w:val="24"/>
        </w:rPr>
        <w:t xml:space="preserve">in </w:t>
      </w:r>
      <w:r>
        <w:rPr>
          <w:i/>
          <w:iCs/>
          <w:sz w:val="24"/>
          <w:szCs w:val="24"/>
        </w:rPr>
        <w:t xml:space="preserve">Notre Dame Philosophical Reviews </w:t>
      </w:r>
      <w:r>
        <w:rPr>
          <w:sz w:val="24"/>
          <w:szCs w:val="24"/>
        </w:rPr>
        <w:t>2020.01.13 (</w:t>
      </w:r>
      <w:hyperlink r:id="rId21" w:history="1">
        <w:r w:rsidRPr="00E865FD">
          <w:rPr>
            <w:rStyle w:val="Hyperlink"/>
            <w:sz w:val="24"/>
            <w:szCs w:val="24"/>
          </w:rPr>
          <w:t>https://ndpr.nd.edu/news/cicero-on-the-philosophy-of-religion-on-the-nature-of-the-gods-and-on-divination/</w:t>
        </w:r>
      </w:hyperlink>
      <w:r>
        <w:rPr>
          <w:sz w:val="24"/>
          <w:szCs w:val="24"/>
        </w:rPr>
        <w:t>).</w:t>
      </w:r>
    </w:p>
    <w:p w14:paraId="5C95458A" w14:textId="4DE21311" w:rsidR="00361191" w:rsidRPr="00B92079" w:rsidRDefault="00361191" w:rsidP="00361191">
      <w:pPr>
        <w:numPr>
          <w:ilvl w:val="0"/>
          <w:numId w:val="3"/>
        </w:numPr>
        <w:spacing w:line="259" w:lineRule="auto"/>
        <w:rPr>
          <w:i/>
          <w:iCs/>
          <w:sz w:val="24"/>
          <w:szCs w:val="24"/>
        </w:rPr>
      </w:pPr>
      <w:r w:rsidRPr="009D5D59">
        <w:rPr>
          <w:sz w:val="24"/>
          <w:szCs w:val="24"/>
        </w:rPr>
        <w:t xml:space="preserve">Review of </w:t>
      </w:r>
      <w:r w:rsidRPr="009D5D59">
        <w:rPr>
          <w:i/>
          <w:iCs/>
          <w:sz w:val="24"/>
          <w:szCs w:val="24"/>
        </w:rPr>
        <w:t>Aëtiana V: An edition of the reconstructed text of the Placita with a commentary and a collection of related texts</w:t>
      </w:r>
      <w:r w:rsidRPr="009D5D59">
        <w:rPr>
          <w:sz w:val="24"/>
          <w:szCs w:val="24"/>
        </w:rPr>
        <w:t>. Edd. Jaap Mansfeld and David T. Runia</w:t>
      </w:r>
      <w:r>
        <w:rPr>
          <w:sz w:val="24"/>
          <w:szCs w:val="24"/>
        </w:rPr>
        <w:t>,</w:t>
      </w:r>
      <w:r w:rsidRPr="009D5D59">
        <w:rPr>
          <w:i/>
          <w:iCs/>
          <w:sz w:val="24"/>
          <w:szCs w:val="24"/>
        </w:rPr>
        <w:t xml:space="preserve"> </w:t>
      </w:r>
      <w:r w:rsidRPr="009D5D59">
        <w:rPr>
          <w:sz w:val="24"/>
          <w:szCs w:val="24"/>
        </w:rPr>
        <w:t xml:space="preserve">in </w:t>
      </w:r>
      <w:r w:rsidRPr="009D5D59">
        <w:rPr>
          <w:i/>
          <w:iCs/>
          <w:sz w:val="24"/>
          <w:szCs w:val="24"/>
        </w:rPr>
        <w:t>Studia Philonica Annual</w:t>
      </w:r>
      <w:r w:rsidRPr="009D5D59">
        <w:rPr>
          <w:sz w:val="24"/>
          <w:szCs w:val="24"/>
        </w:rPr>
        <w:t xml:space="preserve"> </w:t>
      </w:r>
      <w:r>
        <w:rPr>
          <w:sz w:val="24"/>
          <w:szCs w:val="24"/>
        </w:rPr>
        <w:t>33</w:t>
      </w:r>
      <w:r w:rsidRPr="009D5D59">
        <w:rPr>
          <w:sz w:val="24"/>
          <w:szCs w:val="24"/>
        </w:rPr>
        <w:t xml:space="preserve"> </w:t>
      </w:r>
      <w:r>
        <w:rPr>
          <w:sz w:val="24"/>
          <w:szCs w:val="24"/>
        </w:rPr>
        <w:t>(</w:t>
      </w:r>
      <w:r w:rsidRPr="009D5D59">
        <w:rPr>
          <w:sz w:val="24"/>
          <w:szCs w:val="24"/>
        </w:rPr>
        <w:t>2021</w:t>
      </w:r>
      <w:r>
        <w:rPr>
          <w:sz w:val="24"/>
          <w:szCs w:val="24"/>
        </w:rPr>
        <w:t>) 315-319</w:t>
      </w:r>
      <w:r w:rsidRPr="009D5D59">
        <w:rPr>
          <w:sz w:val="24"/>
          <w:szCs w:val="24"/>
        </w:rPr>
        <w:t>.</w:t>
      </w:r>
    </w:p>
    <w:p w14:paraId="75024A9D" w14:textId="48480D1D" w:rsidR="00B92079" w:rsidRPr="009D5D59" w:rsidRDefault="00B92079" w:rsidP="00361191">
      <w:pPr>
        <w:numPr>
          <w:ilvl w:val="0"/>
          <w:numId w:val="3"/>
        </w:numPr>
        <w:spacing w:line="259" w:lineRule="auto"/>
        <w:rPr>
          <w:i/>
          <w:iCs/>
          <w:sz w:val="24"/>
          <w:szCs w:val="24"/>
        </w:rPr>
      </w:pPr>
      <w:r>
        <w:rPr>
          <w:sz w:val="24"/>
          <w:szCs w:val="24"/>
        </w:rPr>
        <w:t xml:space="preserve">Review of </w:t>
      </w:r>
      <w:r w:rsidRPr="00B92079">
        <w:rPr>
          <w:i/>
          <w:iCs/>
          <w:sz w:val="24"/>
          <w:szCs w:val="24"/>
        </w:rPr>
        <w:t>Determinism, Freedom, and Moral Responsibility: Essays in Ancient Philosophy</w:t>
      </w:r>
      <w:r w:rsidRPr="00B92079">
        <w:rPr>
          <w:sz w:val="24"/>
          <w:szCs w:val="24"/>
        </w:rPr>
        <w:t>, by Susanne Bobzien</w:t>
      </w:r>
      <w:r>
        <w:rPr>
          <w:sz w:val="24"/>
          <w:szCs w:val="24"/>
        </w:rPr>
        <w:t xml:space="preserve">. </w:t>
      </w:r>
      <w:r>
        <w:rPr>
          <w:i/>
          <w:iCs/>
          <w:sz w:val="24"/>
          <w:szCs w:val="24"/>
        </w:rPr>
        <w:t xml:space="preserve">Mind </w:t>
      </w:r>
      <w:r>
        <w:rPr>
          <w:sz w:val="24"/>
          <w:szCs w:val="24"/>
        </w:rPr>
        <w:t>21 April 2022 (</w:t>
      </w:r>
      <w:hyperlink r:id="rId22" w:history="1">
        <w:r w:rsidRPr="00B92079">
          <w:rPr>
            <w:rStyle w:val="Hyperlink"/>
            <w:sz w:val="24"/>
            <w:szCs w:val="24"/>
          </w:rPr>
          <w:t>https://academic.oup.com/mind/advance-article-abstract/doi/10.1093/mind/fzac007/6572008</w:t>
        </w:r>
      </w:hyperlink>
      <w:r>
        <w:rPr>
          <w:sz w:val="24"/>
          <w:szCs w:val="24"/>
        </w:rPr>
        <w:t>).</w:t>
      </w:r>
    </w:p>
    <w:p w14:paraId="19B93E11" w14:textId="77777777" w:rsidR="001F074C" w:rsidRPr="0006123A" w:rsidRDefault="001F074C" w:rsidP="001F074C">
      <w:pPr>
        <w:ind w:left="360"/>
        <w:rPr>
          <w:sz w:val="24"/>
          <w:lang w:eastAsia="ja-JP"/>
        </w:rPr>
      </w:pPr>
    </w:p>
    <w:p w14:paraId="10A952B5" w14:textId="77777777" w:rsidR="00522830" w:rsidRDefault="00522830" w:rsidP="00522830">
      <w:pPr>
        <w:ind w:left="360" w:hanging="360"/>
        <w:rPr>
          <w:b/>
          <w:sz w:val="24"/>
          <w:lang w:eastAsia="ja-JP"/>
        </w:rPr>
      </w:pPr>
    </w:p>
    <w:p w14:paraId="4AD6A279" w14:textId="77777777" w:rsidR="00522830" w:rsidRDefault="00522830" w:rsidP="00522830">
      <w:pPr>
        <w:ind w:left="360" w:hanging="360"/>
        <w:rPr>
          <w:b/>
          <w:sz w:val="24"/>
          <w:lang w:eastAsia="ja-JP"/>
        </w:rPr>
      </w:pPr>
      <w:r>
        <w:rPr>
          <w:b/>
          <w:sz w:val="24"/>
          <w:lang w:eastAsia="ja-JP"/>
        </w:rPr>
        <w:t>6. Forthcoming Publications</w:t>
      </w:r>
    </w:p>
    <w:p w14:paraId="2723E90E" w14:textId="77777777" w:rsidR="00522830" w:rsidRDefault="00522830" w:rsidP="00522830">
      <w:pPr>
        <w:rPr>
          <w:sz w:val="24"/>
          <w:lang w:eastAsia="ja-JP"/>
        </w:rPr>
      </w:pPr>
    </w:p>
    <w:p w14:paraId="07276A61" w14:textId="08929034" w:rsidR="00D87E83" w:rsidRPr="005947E9" w:rsidRDefault="00D87E83" w:rsidP="0064729F">
      <w:pPr>
        <w:pStyle w:val="ListParagraph"/>
        <w:numPr>
          <w:ilvl w:val="0"/>
          <w:numId w:val="4"/>
        </w:numPr>
        <w:rPr>
          <w:sz w:val="24"/>
          <w:lang w:eastAsia="ja-JP"/>
        </w:rPr>
      </w:pPr>
      <w:r w:rsidRPr="00D87E83">
        <w:rPr>
          <w:sz w:val="24"/>
          <w:szCs w:val="24"/>
        </w:rPr>
        <w:t xml:space="preserve">‘Stoicism comes to Rome: a century of modest change’ in the </w:t>
      </w:r>
      <w:r w:rsidRPr="00D87E83">
        <w:rPr>
          <w:i/>
          <w:iCs/>
          <w:sz w:val="24"/>
          <w:szCs w:val="24"/>
        </w:rPr>
        <w:t xml:space="preserve">Oxford Handbook of Hellenistic Philosophy </w:t>
      </w:r>
      <w:r w:rsidRPr="00D87E83">
        <w:rPr>
          <w:sz w:val="24"/>
          <w:szCs w:val="24"/>
        </w:rPr>
        <w:t>edd. J. Klein and N. Powers.</w:t>
      </w:r>
    </w:p>
    <w:p w14:paraId="1B865EA5" w14:textId="610013FC" w:rsidR="005947E9" w:rsidRDefault="005947E9" w:rsidP="005947E9">
      <w:pPr>
        <w:numPr>
          <w:ilvl w:val="0"/>
          <w:numId w:val="4"/>
        </w:numPr>
        <w:rPr>
          <w:sz w:val="24"/>
          <w:szCs w:val="24"/>
        </w:rPr>
      </w:pPr>
      <w:r>
        <w:rPr>
          <w:sz w:val="24"/>
          <w:szCs w:val="24"/>
        </w:rPr>
        <w:t xml:space="preserve">‘Stoic Hylomorphism’ forthcoming </w:t>
      </w:r>
      <w:r w:rsidRPr="00D6449E">
        <w:rPr>
          <w:sz w:val="24"/>
          <w:szCs w:val="24"/>
        </w:rPr>
        <w:t xml:space="preserve">in </w:t>
      </w:r>
      <w:r w:rsidRPr="00D6449E">
        <w:rPr>
          <w:i/>
          <w:iCs/>
          <w:sz w:val="24"/>
          <w:szCs w:val="24"/>
        </w:rPr>
        <w:t>Hylomorphism and the Mind: from Aristotle to Descartes</w:t>
      </w:r>
      <w:r w:rsidRPr="00D6449E">
        <w:rPr>
          <w:sz w:val="24"/>
          <w:szCs w:val="24"/>
        </w:rPr>
        <w:t xml:space="preserve">, </w:t>
      </w:r>
      <w:r>
        <w:rPr>
          <w:sz w:val="24"/>
          <w:szCs w:val="24"/>
        </w:rPr>
        <w:t xml:space="preserve">ed. D. </w:t>
      </w:r>
      <w:r w:rsidRPr="00D6449E">
        <w:rPr>
          <w:sz w:val="24"/>
          <w:szCs w:val="24"/>
        </w:rPr>
        <w:t>Charles</w:t>
      </w:r>
      <w:r>
        <w:rPr>
          <w:sz w:val="24"/>
          <w:szCs w:val="24"/>
        </w:rPr>
        <w:t>, Oxford University Press.</w:t>
      </w:r>
    </w:p>
    <w:p w14:paraId="09BBDF63" w14:textId="77777777" w:rsidR="009D5D59" w:rsidRPr="009D5D59" w:rsidRDefault="009D5D59" w:rsidP="009D5D59">
      <w:pPr>
        <w:numPr>
          <w:ilvl w:val="0"/>
          <w:numId w:val="4"/>
        </w:numPr>
        <w:spacing w:line="259" w:lineRule="auto"/>
        <w:rPr>
          <w:sz w:val="24"/>
          <w:szCs w:val="24"/>
        </w:rPr>
      </w:pPr>
      <w:r w:rsidRPr="009D5D59">
        <w:rPr>
          <w:sz w:val="24"/>
          <w:szCs w:val="24"/>
        </w:rPr>
        <w:t xml:space="preserve">‘Ethics and Natural Philosophy in Marcus Aurelius’ for the </w:t>
      </w:r>
      <w:r w:rsidRPr="009D5D59">
        <w:rPr>
          <w:i/>
          <w:iCs/>
          <w:sz w:val="24"/>
          <w:szCs w:val="24"/>
        </w:rPr>
        <w:t>Cambridge Companion to Marcus Aurelius</w:t>
      </w:r>
      <w:r w:rsidRPr="009D5D59">
        <w:rPr>
          <w:sz w:val="24"/>
          <w:szCs w:val="24"/>
        </w:rPr>
        <w:t xml:space="preserve"> ed. John Sellars.</w:t>
      </w:r>
    </w:p>
    <w:p w14:paraId="07759CB4" w14:textId="7B564382" w:rsidR="009D5D59" w:rsidRPr="009D5D59" w:rsidRDefault="006E7FE8" w:rsidP="009D5D59">
      <w:pPr>
        <w:numPr>
          <w:ilvl w:val="0"/>
          <w:numId w:val="4"/>
        </w:numPr>
        <w:spacing w:line="259" w:lineRule="auto"/>
        <w:rPr>
          <w:sz w:val="24"/>
          <w:szCs w:val="24"/>
        </w:rPr>
      </w:pPr>
      <w:r>
        <w:rPr>
          <w:sz w:val="24"/>
          <w:szCs w:val="24"/>
        </w:rPr>
        <w:t>‘</w:t>
      </w:r>
      <w:r>
        <w:rPr>
          <w:i/>
          <w:iCs/>
          <w:color w:val="000000"/>
          <w:sz w:val="24"/>
          <w:szCs w:val="24"/>
        </w:rPr>
        <w:t>Oikeiōsis</w:t>
      </w:r>
      <w:r>
        <w:rPr>
          <w:color w:val="000000"/>
          <w:sz w:val="24"/>
          <w:szCs w:val="24"/>
        </w:rPr>
        <w:t xml:space="preserve"> and the origin of virtue’ </w:t>
      </w:r>
      <w:r w:rsidR="009D5D59" w:rsidRPr="009D5D59">
        <w:rPr>
          <w:sz w:val="24"/>
          <w:szCs w:val="24"/>
        </w:rPr>
        <w:t xml:space="preserve">for the </w:t>
      </w:r>
      <w:r w:rsidR="009D5D59" w:rsidRPr="009D5D59">
        <w:rPr>
          <w:i/>
          <w:iCs/>
          <w:sz w:val="24"/>
          <w:szCs w:val="24"/>
        </w:rPr>
        <w:t>Cambridge Critical Guide to</w:t>
      </w:r>
      <w:r w:rsidR="009D5D59" w:rsidRPr="009D5D59">
        <w:rPr>
          <w:sz w:val="24"/>
          <w:szCs w:val="24"/>
        </w:rPr>
        <w:t xml:space="preserve"> </w:t>
      </w:r>
      <w:r w:rsidR="009D5D59" w:rsidRPr="009D5D59">
        <w:rPr>
          <w:i/>
          <w:iCs/>
          <w:sz w:val="24"/>
          <w:szCs w:val="24"/>
        </w:rPr>
        <w:t>De Officiis</w:t>
      </w:r>
      <w:r w:rsidR="009D5D59" w:rsidRPr="009D5D59">
        <w:rPr>
          <w:sz w:val="24"/>
          <w:szCs w:val="24"/>
        </w:rPr>
        <w:t xml:space="preserve"> ed. Raphael Woolf.</w:t>
      </w:r>
    </w:p>
    <w:p w14:paraId="2E283708" w14:textId="3048EF2C" w:rsidR="0013269E" w:rsidRPr="00634A16" w:rsidRDefault="0013269E" w:rsidP="0013269E">
      <w:pPr>
        <w:numPr>
          <w:ilvl w:val="0"/>
          <w:numId w:val="4"/>
        </w:numPr>
        <w:rPr>
          <w:sz w:val="24"/>
          <w:lang w:eastAsia="ja-JP"/>
        </w:rPr>
      </w:pPr>
      <w:r>
        <w:rPr>
          <w:iCs/>
          <w:sz w:val="24"/>
          <w:lang w:eastAsia="ja-JP"/>
        </w:rPr>
        <w:t xml:space="preserve">‘Self-assessment and rational reflexivity in Epictetus’ forthcoming in vol. 12 of </w:t>
      </w:r>
      <w:r w:rsidRPr="0013269E">
        <w:rPr>
          <w:i/>
          <w:iCs/>
          <w:sz w:val="24"/>
          <w:lang w:eastAsia="ja-JP"/>
        </w:rPr>
        <w:t xml:space="preserve">Aitia. Regards sur la culture hellénistique au XXIe siècle </w:t>
      </w:r>
      <w:r>
        <w:rPr>
          <w:sz w:val="24"/>
          <w:lang w:eastAsia="ja-JP"/>
        </w:rPr>
        <w:t>‘</w:t>
      </w:r>
      <w:r w:rsidRPr="0013269E">
        <w:rPr>
          <w:iCs/>
          <w:sz w:val="24"/>
          <w:lang w:eastAsia="ja-JP"/>
        </w:rPr>
        <w:t xml:space="preserve"> Relire le livre III des </w:t>
      </w:r>
      <w:r w:rsidRPr="0013269E">
        <w:rPr>
          <w:i/>
          <w:iCs/>
          <w:sz w:val="24"/>
          <w:lang w:eastAsia="ja-JP"/>
        </w:rPr>
        <w:t>Entretiens</w:t>
      </w:r>
      <w:r w:rsidRPr="0013269E">
        <w:rPr>
          <w:iCs/>
          <w:sz w:val="24"/>
          <w:lang w:eastAsia="ja-JP"/>
        </w:rPr>
        <w:t xml:space="preserve"> d’Épictète</w:t>
      </w:r>
      <w:r>
        <w:rPr>
          <w:iCs/>
          <w:sz w:val="24"/>
          <w:lang w:eastAsia="ja-JP"/>
        </w:rPr>
        <w:t>’.</w:t>
      </w:r>
    </w:p>
    <w:p w14:paraId="7FA3134C" w14:textId="77777777" w:rsidR="0013269E" w:rsidRPr="0039656B" w:rsidRDefault="0013269E" w:rsidP="0013269E">
      <w:pPr>
        <w:spacing w:line="259" w:lineRule="auto"/>
        <w:ind w:left="360"/>
        <w:rPr>
          <w:sz w:val="24"/>
          <w:szCs w:val="24"/>
        </w:rPr>
      </w:pPr>
    </w:p>
    <w:p w14:paraId="2C6D1540" w14:textId="77777777" w:rsidR="00F94C93" w:rsidRDefault="00F94C93" w:rsidP="00BB176C">
      <w:pPr>
        <w:ind w:left="720"/>
        <w:rPr>
          <w:sz w:val="24"/>
          <w:lang w:eastAsia="ja-JP"/>
        </w:rPr>
      </w:pPr>
    </w:p>
    <w:p w14:paraId="0B974462" w14:textId="77777777" w:rsidR="00522830" w:rsidRDefault="00522830" w:rsidP="00522830">
      <w:pPr>
        <w:ind w:left="360" w:hanging="360"/>
        <w:rPr>
          <w:b/>
          <w:sz w:val="24"/>
          <w:lang w:eastAsia="ja-JP"/>
        </w:rPr>
      </w:pPr>
      <w:r>
        <w:rPr>
          <w:b/>
          <w:sz w:val="24"/>
          <w:lang w:eastAsia="ja-JP"/>
        </w:rPr>
        <w:t>7.</w:t>
      </w:r>
      <w:r>
        <w:rPr>
          <w:b/>
          <w:sz w:val="24"/>
          <w:lang w:eastAsia="ja-JP"/>
        </w:rPr>
        <w:tab/>
        <w:t xml:space="preserve">Lectures and </w:t>
      </w:r>
      <w:r w:rsidR="00D45FEF">
        <w:rPr>
          <w:b/>
          <w:sz w:val="24"/>
          <w:lang w:eastAsia="ja-JP"/>
        </w:rPr>
        <w:t>other presentations</w:t>
      </w:r>
    </w:p>
    <w:p w14:paraId="45270BC3" w14:textId="77777777" w:rsidR="00522830" w:rsidRDefault="001D2F12" w:rsidP="001D2F12">
      <w:pPr>
        <w:tabs>
          <w:tab w:val="left" w:pos="8451"/>
        </w:tabs>
        <w:rPr>
          <w:sz w:val="24"/>
          <w:lang w:eastAsia="ja-JP"/>
        </w:rPr>
      </w:pPr>
      <w:r>
        <w:rPr>
          <w:sz w:val="24"/>
          <w:lang w:eastAsia="ja-JP"/>
        </w:rPr>
        <w:tab/>
      </w:r>
    </w:p>
    <w:p w14:paraId="05FB1F78" w14:textId="77777777" w:rsidR="00522830" w:rsidRDefault="00522830" w:rsidP="00522830">
      <w:pPr>
        <w:ind w:left="360" w:hanging="360"/>
        <w:rPr>
          <w:sz w:val="24"/>
          <w:lang w:eastAsia="ja-JP"/>
        </w:rPr>
      </w:pPr>
      <w:r>
        <w:rPr>
          <w:sz w:val="24"/>
          <w:lang w:eastAsia="ja-JP"/>
        </w:rPr>
        <w:t>1.</w:t>
      </w:r>
      <w:r>
        <w:rPr>
          <w:sz w:val="24"/>
          <w:lang w:eastAsia="ja-JP"/>
        </w:rPr>
        <w:tab/>
        <w:t xml:space="preserve">‘Image and Imagination: </w:t>
      </w:r>
      <w:r>
        <w:rPr>
          <w:i/>
          <w:sz w:val="24"/>
          <w:lang w:eastAsia="ja-JP"/>
        </w:rPr>
        <w:t>Phantasia</w:t>
      </w:r>
      <w:r>
        <w:rPr>
          <w:sz w:val="24"/>
          <w:lang w:eastAsia="ja-JP"/>
        </w:rPr>
        <w:t xml:space="preserve"> in Aristotle’: University of Toronto, February 1980.</w:t>
      </w:r>
    </w:p>
    <w:p w14:paraId="0DF2FA17" w14:textId="77777777" w:rsidR="00522830" w:rsidRDefault="00522830" w:rsidP="00522830">
      <w:pPr>
        <w:ind w:left="360" w:hanging="360"/>
        <w:rPr>
          <w:sz w:val="24"/>
          <w:lang w:eastAsia="ja-JP"/>
        </w:rPr>
      </w:pPr>
      <w:r>
        <w:rPr>
          <w:sz w:val="24"/>
          <w:lang w:eastAsia="ja-JP"/>
        </w:rPr>
        <w:t>2.</w:t>
      </w:r>
      <w:r>
        <w:rPr>
          <w:sz w:val="24"/>
          <w:lang w:eastAsia="ja-JP"/>
        </w:rPr>
        <w:tab/>
        <w:t>‘Stoic Fatalism’: University of British Columbia, October 1981; University of Toronto, March 1983; Swarthmore College, December 1983.</w:t>
      </w:r>
    </w:p>
    <w:p w14:paraId="3D710060" w14:textId="77777777" w:rsidR="00522830" w:rsidRDefault="00522830" w:rsidP="00522830">
      <w:pPr>
        <w:ind w:left="360" w:hanging="360"/>
        <w:rPr>
          <w:sz w:val="24"/>
          <w:lang w:eastAsia="ja-JP"/>
        </w:rPr>
      </w:pPr>
      <w:r>
        <w:rPr>
          <w:sz w:val="24"/>
          <w:lang w:eastAsia="ja-JP"/>
        </w:rPr>
        <w:t>3.</w:t>
      </w:r>
      <w:r>
        <w:rPr>
          <w:sz w:val="24"/>
          <w:lang w:eastAsia="ja-JP"/>
        </w:rPr>
        <w:tab/>
        <w:t>‘Epicurus on Void’: University of British Columbia, October 1981.</w:t>
      </w:r>
    </w:p>
    <w:p w14:paraId="3328294F" w14:textId="77777777" w:rsidR="00522830" w:rsidRDefault="00522830" w:rsidP="00522830">
      <w:pPr>
        <w:ind w:left="360" w:hanging="360"/>
        <w:rPr>
          <w:sz w:val="24"/>
          <w:lang w:eastAsia="ja-JP"/>
        </w:rPr>
      </w:pPr>
      <w:r>
        <w:rPr>
          <w:sz w:val="24"/>
          <w:lang w:eastAsia="ja-JP"/>
        </w:rPr>
        <w:t>4.</w:t>
      </w:r>
      <w:r>
        <w:rPr>
          <w:sz w:val="24"/>
          <w:lang w:eastAsia="ja-JP"/>
        </w:rPr>
        <w:tab/>
        <w:t>‘The Stoics on the Grammar of Action’: University of California at Berkeley, October 1981.</w:t>
      </w:r>
    </w:p>
    <w:p w14:paraId="26C58BA6" w14:textId="77777777" w:rsidR="00522830" w:rsidRDefault="00522830" w:rsidP="00522830">
      <w:pPr>
        <w:ind w:left="360" w:hanging="360"/>
        <w:rPr>
          <w:sz w:val="24"/>
          <w:lang w:eastAsia="ja-JP"/>
        </w:rPr>
      </w:pPr>
      <w:r>
        <w:rPr>
          <w:sz w:val="24"/>
          <w:lang w:eastAsia="ja-JP"/>
        </w:rPr>
        <w:t>5.</w:t>
      </w:r>
      <w:r>
        <w:rPr>
          <w:sz w:val="24"/>
          <w:lang w:eastAsia="ja-JP"/>
        </w:rPr>
        <w:tab/>
        <w:t>‘Anaxagoras and Infinite Divisibility’: Classical Association of Canada, June 1983.</w:t>
      </w:r>
    </w:p>
    <w:p w14:paraId="038B31E1" w14:textId="77777777" w:rsidR="00522830" w:rsidRDefault="00522830" w:rsidP="00522830">
      <w:pPr>
        <w:ind w:left="360" w:hanging="360"/>
        <w:rPr>
          <w:sz w:val="24"/>
          <w:lang w:eastAsia="ja-JP"/>
        </w:rPr>
      </w:pPr>
      <w:r>
        <w:rPr>
          <w:sz w:val="24"/>
          <w:lang w:eastAsia="ja-JP"/>
        </w:rPr>
        <w:t>6.</w:t>
      </w:r>
      <w:r>
        <w:rPr>
          <w:sz w:val="24"/>
          <w:lang w:eastAsia="ja-JP"/>
        </w:rPr>
        <w:tab/>
        <w:t xml:space="preserve">‘Rhetorica Disputatio’: University of Ottawa, November 1983; University of Toronto, November 1985. </w:t>
      </w:r>
    </w:p>
    <w:p w14:paraId="0E053EA9" w14:textId="77777777" w:rsidR="00522830" w:rsidRDefault="00522830" w:rsidP="00522830">
      <w:pPr>
        <w:ind w:left="360" w:hanging="360"/>
        <w:rPr>
          <w:sz w:val="24"/>
          <w:lang w:eastAsia="ja-JP"/>
        </w:rPr>
      </w:pPr>
      <w:r>
        <w:rPr>
          <w:sz w:val="24"/>
          <w:lang w:eastAsia="ja-JP"/>
        </w:rPr>
        <w:t>7.</w:t>
      </w:r>
      <w:r>
        <w:rPr>
          <w:sz w:val="24"/>
          <w:lang w:eastAsia="ja-JP"/>
        </w:rPr>
        <w:tab/>
        <w:t>‘Cicero and the Utility of Epideictic’: Classical Association of Canada and Canadian Society for the History of Rhetoric, June 1984.</w:t>
      </w:r>
    </w:p>
    <w:p w14:paraId="7A419C87" w14:textId="77777777" w:rsidR="00522830" w:rsidRDefault="00522830" w:rsidP="00522830">
      <w:pPr>
        <w:ind w:left="360" w:hanging="360"/>
        <w:rPr>
          <w:sz w:val="24"/>
          <w:lang w:eastAsia="ja-JP"/>
        </w:rPr>
      </w:pPr>
      <w:r>
        <w:rPr>
          <w:sz w:val="24"/>
          <w:lang w:eastAsia="ja-JP"/>
        </w:rPr>
        <w:t>8.</w:t>
      </w:r>
      <w:r>
        <w:rPr>
          <w:sz w:val="24"/>
          <w:lang w:eastAsia="ja-JP"/>
        </w:rPr>
        <w:tab/>
        <w:t>‘The Poem of Empedocles’: Classical Association of Canada, June 1985.</w:t>
      </w:r>
    </w:p>
    <w:p w14:paraId="421EDDA8" w14:textId="77777777" w:rsidR="00522830" w:rsidRDefault="00522830" w:rsidP="00522830">
      <w:pPr>
        <w:ind w:left="360" w:hanging="360"/>
        <w:rPr>
          <w:sz w:val="24"/>
          <w:lang w:eastAsia="ja-JP"/>
        </w:rPr>
      </w:pPr>
      <w:r>
        <w:rPr>
          <w:sz w:val="24"/>
          <w:lang w:eastAsia="ja-JP"/>
        </w:rPr>
        <w:t>9.</w:t>
      </w:r>
      <w:r>
        <w:rPr>
          <w:sz w:val="24"/>
          <w:lang w:eastAsia="ja-JP"/>
        </w:rPr>
        <w:tab/>
        <w:t>Commentary on a paper by John Cooper ‘The Cosmological Basis of Stoic Ethics’, University of Chicago, April 1985.</w:t>
      </w:r>
    </w:p>
    <w:p w14:paraId="352A3E30" w14:textId="5A2A7C4B" w:rsidR="00522830" w:rsidRDefault="00522830" w:rsidP="00522830">
      <w:pPr>
        <w:ind w:left="360" w:hanging="360"/>
        <w:rPr>
          <w:sz w:val="24"/>
          <w:lang w:eastAsia="ja-JP"/>
        </w:rPr>
      </w:pPr>
      <w:r>
        <w:rPr>
          <w:sz w:val="24"/>
          <w:lang w:eastAsia="ja-JP"/>
        </w:rPr>
        <w:t>10.</w:t>
      </w:r>
      <w:r>
        <w:rPr>
          <w:sz w:val="24"/>
          <w:lang w:eastAsia="ja-JP"/>
        </w:rPr>
        <w:tab/>
        <w:t>Commentary on a paper by M. Stokes, on Plato, at a conference at McMaster University, November 9-10, 1985.  Proceedings published (see above).</w:t>
      </w:r>
    </w:p>
    <w:p w14:paraId="30A08E35" w14:textId="77777777" w:rsidR="00522830" w:rsidRDefault="00522830" w:rsidP="00522830">
      <w:pPr>
        <w:ind w:left="360" w:hanging="360"/>
        <w:rPr>
          <w:sz w:val="24"/>
          <w:lang w:eastAsia="ja-JP"/>
        </w:rPr>
      </w:pPr>
      <w:r>
        <w:rPr>
          <w:sz w:val="24"/>
          <w:lang w:eastAsia="ja-JP"/>
        </w:rPr>
        <w:t>11.</w:t>
      </w:r>
      <w:r>
        <w:rPr>
          <w:sz w:val="24"/>
          <w:lang w:eastAsia="ja-JP"/>
        </w:rPr>
        <w:tab/>
        <w:t>Commentary on a paper by Gisela Striker, on natural law in Stoicism, for the Boston Area Colloquium on Ancient Philosophy, Brown University, January 30 1986.  Proceedings published (see above).</w:t>
      </w:r>
    </w:p>
    <w:p w14:paraId="1A7C47C5" w14:textId="77777777" w:rsidR="00522830" w:rsidRDefault="00522830" w:rsidP="00522830">
      <w:pPr>
        <w:ind w:left="360" w:hanging="360"/>
        <w:rPr>
          <w:sz w:val="24"/>
          <w:lang w:eastAsia="ja-JP"/>
        </w:rPr>
      </w:pPr>
      <w:r>
        <w:rPr>
          <w:sz w:val="24"/>
          <w:lang w:eastAsia="ja-JP"/>
        </w:rPr>
        <w:lastRenderedPageBreak/>
        <w:t>12.</w:t>
      </w:r>
      <w:r>
        <w:rPr>
          <w:sz w:val="24"/>
          <w:lang w:eastAsia="ja-JP"/>
        </w:rPr>
        <w:tab/>
        <w:t>A paper on the Stoics’ knowledge of Aristotle’s ethics, at a conference at Cambridge University, May 23-25, 1986.</w:t>
      </w:r>
    </w:p>
    <w:p w14:paraId="2CDA131B" w14:textId="06A79252" w:rsidR="00522830" w:rsidRDefault="00522830" w:rsidP="00522830">
      <w:pPr>
        <w:ind w:left="360" w:hanging="360"/>
        <w:rPr>
          <w:sz w:val="24"/>
          <w:lang w:eastAsia="ja-JP"/>
        </w:rPr>
      </w:pPr>
      <w:r>
        <w:rPr>
          <w:sz w:val="24"/>
          <w:lang w:eastAsia="ja-JP"/>
        </w:rPr>
        <w:t>13.</w:t>
      </w:r>
      <w:r>
        <w:rPr>
          <w:sz w:val="24"/>
          <w:lang w:eastAsia="ja-JP"/>
        </w:rPr>
        <w:tab/>
        <w:t>A symposium paper on Hellenistic ethics at the December 1986 meetings of the American Philosophical Association.  See ‘Goal and Target in Stoicism’ above.</w:t>
      </w:r>
    </w:p>
    <w:p w14:paraId="451BB1AC" w14:textId="77777777" w:rsidR="00522830" w:rsidRDefault="00522830" w:rsidP="00522830">
      <w:pPr>
        <w:ind w:left="360" w:hanging="360"/>
        <w:rPr>
          <w:sz w:val="24"/>
          <w:lang w:eastAsia="ja-JP"/>
        </w:rPr>
      </w:pPr>
      <w:r>
        <w:rPr>
          <w:sz w:val="24"/>
          <w:lang w:eastAsia="ja-JP"/>
        </w:rPr>
        <w:t>14.</w:t>
      </w:r>
      <w:r>
        <w:rPr>
          <w:sz w:val="24"/>
          <w:lang w:eastAsia="ja-JP"/>
        </w:rPr>
        <w:tab/>
        <w:t>‘Empedocles on Human Mortality’ for a conference in honour of David Gallop, Trent University, December 10, 1988; Dept. of Classics, Princeton University, 23 April 1990.</w:t>
      </w:r>
    </w:p>
    <w:p w14:paraId="527BFC88" w14:textId="77777777" w:rsidR="00522830" w:rsidRDefault="00522830" w:rsidP="00522830">
      <w:pPr>
        <w:ind w:left="360" w:hanging="360"/>
        <w:rPr>
          <w:sz w:val="24"/>
          <w:lang w:eastAsia="ja-JP"/>
        </w:rPr>
      </w:pPr>
      <w:r>
        <w:rPr>
          <w:sz w:val="24"/>
          <w:lang w:eastAsia="ja-JP"/>
        </w:rPr>
        <w:t>15.</w:t>
      </w:r>
      <w:r>
        <w:rPr>
          <w:sz w:val="24"/>
          <w:lang w:eastAsia="ja-JP"/>
        </w:rPr>
        <w:tab/>
        <w:t>‘Chrysippus on the Idea of Extension’, for a Colloquium on Ancient Philosophy at the University of Waterloo, March 17, 1989.</w:t>
      </w:r>
    </w:p>
    <w:p w14:paraId="7993E091" w14:textId="77777777" w:rsidR="00522830" w:rsidRDefault="00522830" w:rsidP="00522830">
      <w:pPr>
        <w:ind w:left="360" w:hanging="360"/>
        <w:rPr>
          <w:sz w:val="24"/>
          <w:lang w:eastAsia="ja-JP"/>
        </w:rPr>
      </w:pPr>
      <w:r>
        <w:rPr>
          <w:sz w:val="24"/>
          <w:lang w:eastAsia="ja-JP"/>
        </w:rPr>
        <w:t>16.</w:t>
      </w:r>
      <w:r>
        <w:rPr>
          <w:sz w:val="24"/>
          <w:lang w:eastAsia="ja-JP"/>
        </w:rPr>
        <w:tab/>
        <w:t>‘Retrieving Ancient Philosophy’, for the June 1989 meeting of the Association for Literary and Linguistic Computing, Toronto (June 8, 1989).</w:t>
      </w:r>
    </w:p>
    <w:p w14:paraId="391B21D9" w14:textId="77777777" w:rsidR="00522830" w:rsidRDefault="00522830" w:rsidP="00522830">
      <w:pPr>
        <w:ind w:left="360" w:hanging="360"/>
        <w:rPr>
          <w:sz w:val="24"/>
          <w:lang w:eastAsia="ja-JP"/>
        </w:rPr>
      </w:pPr>
      <w:r>
        <w:rPr>
          <w:sz w:val="24"/>
          <w:lang w:eastAsia="ja-JP"/>
        </w:rPr>
        <w:t>17.</w:t>
      </w:r>
      <w:r>
        <w:rPr>
          <w:sz w:val="24"/>
          <w:lang w:eastAsia="ja-JP"/>
        </w:rPr>
        <w:tab/>
        <w:t>‘Seneca and Psychological Dualism’, delivered to the fifth Symposium Hellenisticum, Chateau de Syam, France; August 1989.</w:t>
      </w:r>
    </w:p>
    <w:p w14:paraId="60EE4F62" w14:textId="77777777" w:rsidR="00522830" w:rsidRDefault="00522830" w:rsidP="00522830">
      <w:pPr>
        <w:ind w:left="360" w:hanging="360"/>
        <w:rPr>
          <w:sz w:val="24"/>
          <w:lang w:eastAsia="ja-JP"/>
        </w:rPr>
      </w:pPr>
      <w:r>
        <w:rPr>
          <w:sz w:val="24"/>
          <w:lang w:eastAsia="ja-JP"/>
        </w:rPr>
        <w:t>18.</w:t>
      </w:r>
      <w:r>
        <w:rPr>
          <w:sz w:val="24"/>
          <w:lang w:eastAsia="ja-JP"/>
        </w:rPr>
        <w:tab/>
        <w:t>‘Chrysippus on Extension and the Void’, Dept. of Philosophy, University of Rochester, 6 April 1990; Dept. of Classics, Princeton University, 23 April 1990.</w:t>
      </w:r>
    </w:p>
    <w:p w14:paraId="31683C5E" w14:textId="77777777" w:rsidR="00522830" w:rsidRDefault="00522830" w:rsidP="00522830">
      <w:pPr>
        <w:ind w:left="360" w:hanging="360"/>
        <w:rPr>
          <w:sz w:val="24"/>
          <w:lang w:eastAsia="ja-JP"/>
        </w:rPr>
      </w:pPr>
      <w:r>
        <w:rPr>
          <w:sz w:val="24"/>
          <w:lang w:eastAsia="ja-JP"/>
        </w:rPr>
        <w:t>19.</w:t>
      </w:r>
      <w:r>
        <w:rPr>
          <w:sz w:val="24"/>
          <w:lang w:eastAsia="ja-JP"/>
        </w:rPr>
        <w:tab/>
        <w:t>‘The Place of Moral Reasoning in Stoic Ethics’, Dept. of Philosophy, McMaster University, 20 February 1992; Brown University 23 April 1993; Marquette University 25 March 1994; McGill University 10 Feb. 1995.</w:t>
      </w:r>
    </w:p>
    <w:p w14:paraId="06E0ACDB" w14:textId="77777777" w:rsidR="00522830" w:rsidRDefault="00522830" w:rsidP="00522830">
      <w:pPr>
        <w:ind w:left="360" w:hanging="360"/>
        <w:rPr>
          <w:sz w:val="24"/>
          <w:lang w:eastAsia="ja-JP"/>
        </w:rPr>
      </w:pPr>
      <w:r>
        <w:rPr>
          <w:sz w:val="24"/>
          <w:lang w:eastAsia="ja-JP"/>
        </w:rPr>
        <w:t>20.</w:t>
      </w:r>
      <w:r>
        <w:rPr>
          <w:sz w:val="24"/>
          <w:lang w:eastAsia="ja-JP"/>
        </w:rPr>
        <w:tab/>
        <w:t xml:space="preserve">‘Politics and Paradox in Seneca’s </w:t>
      </w:r>
      <w:r>
        <w:rPr>
          <w:i/>
          <w:sz w:val="24"/>
          <w:lang w:eastAsia="ja-JP"/>
        </w:rPr>
        <w:t xml:space="preserve">De Beneficiis’ </w:t>
      </w:r>
      <w:r>
        <w:rPr>
          <w:sz w:val="24"/>
          <w:lang w:eastAsia="ja-JP"/>
        </w:rPr>
        <w:t>read at the sixth Symposium Hellenisticum, Cambridge, August 1992.</w:t>
      </w:r>
    </w:p>
    <w:p w14:paraId="745404B4" w14:textId="77777777" w:rsidR="00522830" w:rsidRDefault="00522830" w:rsidP="00522830">
      <w:pPr>
        <w:ind w:left="360" w:hanging="360"/>
        <w:rPr>
          <w:sz w:val="24"/>
          <w:lang w:eastAsia="ja-JP"/>
        </w:rPr>
      </w:pPr>
      <w:r>
        <w:rPr>
          <w:sz w:val="24"/>
          <w:lang w:eastAsia="ja-JP"/>
        </w:rPr>
        <w:t>21.</w:t>
      </w:r>
      <w:r>
        <w:rPr>
          <w:sz w:val="24"/>
          <w:lang w:eastAsia="ja-JP"/>
        </w:rPr>
        <w:tab/>
        <w:t>Commentary on a paper by David Furley ‘Anaxagoras and the Naming of Parts’, Princeton, December 6, 1992.</w:t>
      </w:r>
    </w:p>
    <w:p w14:paraId="5645619A" w14:textId="77777777" w:rsidR="00522830" w:rsidRDefault="00522830" w:rsidP="00522830">
      <w:pPr>
        <w:ind w:left="360" w:hanging="360"/>
        <w:rPr>
          <w:sz w:val="24"/>
          <w:lang w:eastAsia="ja-JP"/>
        </w:rPr>
      </w:pPr>
      <w:r>
        <w:rPr>
          <w:sz w:val="24"/>
          <w:lang w:eastAsia="ja-JP"/>
        </w:rPr>
        <w:t>22.</w:t>
      </w:r>
      <w:r>
        <w:rPr>
          <w:sz w:val="24"/>
          <w:lang w:eastAsia="ja-JP"/>
        </w:rPr>
        <w:tab/>
        <w:t>‘Why do fools fall in love?’, Brock University,  February 10, 1994; Methodology Seminar, Dept. of Classics, University of Toronto, March 31, 1995; Classics Dept. UNC Chapel Hill, November 10, 1995.</w:t>
      </w:r>
    </w:p>
    <w:p w14:paraId="3EBE46A8" w14:textId="77777777" w:rsidR="00522830" w:rsidRDefault="00522830" w:rsidP="00522830">
      <w:pPr>
        <w:ind w:left="360" w:hanging="360"/>
        <w:rPr>
          <w:sz w:val="24"/>
          <w:lang w:eastAsia="ja-JP"/>
        </w:rPr>
      </w:pPr>
      <w:r>
        <w:rPr>
          <w:sz w:val="24"/>
          <w:lang w:eastAsia="ja-JP"/>
        </w:rPr>
        <w:t>23.</w:t>
      </w:r>
      <w:r>
        <w:rPr>
          <w:sz w:val="24"/>
          <w:lang w:eastAsia="ja-JP"/>
        </w:rPr>
        <w:tab/>
        <w:t xml:space="preserve">‘Seneca in his Philosophical Milieu’, given at </w:t>
      </w:r>
      <w:r>
        <w:rPr>
          <w:i/>
          <w:sz w:val="24"/>
          <w:lang w:eastAsia="ja-JP"/>
        </w:rPr>
        <w:t>Greece in Rome: a James Loeb Classical Conference</w:t>
      </w:r>
      <w:r>
        <w:rPr>
          <w:sz w:val="24"/>
          <w:lang w:eastAsia="ja-JP"/>
        </w:rPr>
        <w:t xml:space="preserve"> Harvard University October 7-8, 1994; Dept. of Classics, UNC Greensboro, 2 November 1995.</w:t>
      </w:r>
    </w:p>
    <w:p w14:paraId="24A98296" w14:textId="77777777" w:rsidR="00522830" w:rsidRDefault="00522830" w:rsidP="00522830">
      <w:pPr>
        <w:ind w:left="360" w:hanging="360"/>
        <w:rPr>
          <w:sz w:val="24"/>
          <w:lang w:eastAsia="ja-JP"/>
        </w:rPr>
      </w:pPr>
      <w:r>
        <w:rPr>
          <w:sz w:val="24"/>
          <w:lang w:eastAsia="ja-JP"/>
        </w:rPr>
        <w:t>24.</w:t>
      </w:r>
      <w:r>
        <w:rPr>
          <w:sz w:val="24"/>
          <w:lang w:eastAsia="ja-JP"/>
        </w:rPr>
        <w:tab/>
        <w:t>‘L’</w:t>
      </w:r>
      <w:r>
        <w:rPr>
          <w:i/>
          <w:sz w:val="24"/>
          <w:lang w:eastAsia="ja-JP"/>
        </w:rPr>
        <w:t xml:space="preserve">oikeiôsis </w:t>
      </w:r>
      <w:r>
        <w:rPr>
          <w:sz w:val="24"/>
          <w:lang w:eastAsia="ja-JP"/>
        </w:rPr>
        <w:t>sociale chez Epictète’ Université de Paris XII and École Normale Supérieure des Hautes Études, 13 May 1995. English version ‘Social Bonding in Epictetus’ Institute for Classical Studies (London) 19 February 1996.</w:t>
      </w:r>
    </w:p>
    <w:p w14:paraId="16036905" w14:textId="77777777" w:rsidR="00522830" w:rsidRDefault="00522830" w:rsidP="00522830">
      <w:pPr>
        <w:ind w:left="360" w:hanging="360"/>
        <w:rPr>
          <w:sz w:val="24"/>
          <w:lang w:eastAsia="ja-JP"/>
        </w:rPr>
      </w:pPr>
      <w:r>
        <w:rPr>
          <w:sz w:val="24"/>
          <w:lang w:eastAsia="ja-JP"/>
        </w:rPr>
        <w:t xml:space="preserve">25. Commentaries on two papers, Canadian Philosophical Association meetings, June 6, 1995: ‘The Moral Geometry of Plato’s </w:t>
      </w:r>
      <w:r>
        <w:rPr>
          <w:i/>
          <w:sz w:val="24"/>
          <w:lang w:eastAsia="ja-JP"/>
        </w:rPr>
        <w:t>Republic</w:t>
      </w:r>
      <w:r>
        <w:rPr>
          <w:sz w:val="24"/>
          <w:lang w:eastAsia="ja-JP"/>
        </w:rPr>
        <w:t>’ by Janet Sisson and ‘Sex and Mysticism in Plato’ by John Thorp.</w:t>
      </w:r>
    </w:p>
    <w:p w14:paraId="1BE0A4F5" w14:textId="77777777" w:rsidR="00522830" w:rsidRDefault="00522830" w:rsidP="00522830">
      <w:pPr>
        <w:ind w:left="360" w:hanging="360"/>
        <w:rPr>
          <w:sz w:val="24"/>
          <w:lang w:eastAsia="ja-JP"/>
        </w:rPr>
      </w:pPr>
      <w:r>
        <w:rPr>
          <w:sz w:val="24"/>
          <w:lang w:eastAsia="ja-JP"/>
        </w:rPr>
        <w:t>26. ‘Rules and Reasoning in Stoic Ethics’ Sub-Faculty of Philosophy, Oxford University, 20 February 1996; B Club, Cambridge University, 22 February 1996; Duke University, 15 April 1996.</w:t>
      </w:r>
    </w:p>
    <w:p w14:paraId="14251111" w14:textId="77777777" w:rsidR="00522830" w:rsidRDefault="00522830" w:rsidP="00522830">
      <w:pPr>
        <w:ind w:left="360" w:hanging="360"/>
        <w:rPr>
          <w:sz w:val="24"/>
          <w:lang w:eastAsia="ja-JP"/>
        </w:rPr>
      </w:pPr>
      <w:r>
        <w:rPr>
          <w:sz w:val="24"/>
          <w:lang w:eastAsia="ja-JP"/>
        </w:rPr>
        <w:t>27. ‘The Will and the Self in Seneca’ read at the OSU Philosophy Colloquium, 27 October 1996; Dept. of Philosophy, University of Texas at Austin, 8 November 1996.</w:t>
      </w:r>
    </w:p>
    <w:p w14:paraId="6D0C6648" w14:textId="77777777" w:rsidR="00522830" w:rsidRDefault="00522830" w:rsidP="00522830">
      <w:pPr>
        <w:ind w:left="360" w:hanging="360"/>
        <w:rPr>
          <w:sz w:val="24"/>
          <w:lang w:eastAsia="ja-JP"/>
        </w:rPr>
      </w:pPr>
      <w:r>
        <w:rPr>
          <w:sz w:val="24"/>
          <w:lang w:eastAsia="ja-JP"/>
        </w:rPr>
        <w:t>28. CAC eastern tour Nov. 17 to 29 1996: 9 lectures at 8 universities in Atlantic Canada.</w:t>
      </w:r>
    </w:p>
    <w:p w14:paraId="0FBCBF56" w14:textId="77777777" w:rsidR="00522830" w:rsidRDefault="00522830" w:rsidP="00522830">
      <w:pPr>
        <w:ind w:left="360" w:hanging="360"/>
        <w:rPr>
          <w:sz w:val="24"/>
          <w:lang w:eastAsia="ja-JP"/>
        </w:rPr>
      </w:pPr>
      <w:r>
        <w:rPr>
          <w:sz w:val="24"/>
          <w:lang w:eastAsia="ja-JP"/>
        </w:rPr>
        <w:t>29. ‘Stoic Universalism?’ at Brock University, St. Catharines, Ontario. 21 June 1997</w:t>
      </w:r>
    </w:p>
    <w:p w14:paraId="5704FE5D" w14:textId="77777777" w:rsidR="00522830" w:rsidRDefault="00522830" w:rsidP="00522830">
      <w:pPr>
        <w:ind w:left="340" w:hanging="340"/>
        <w:rPr>
          <w:sz w:val="24"/>
          <w:lang w:eastAsia="ja-JP"/>
        </w:rPr>
      </w:pPr>
      <w:r>
        <w:rPr>
          <w:sz w:val="24"/>
          <w:lang w:eastAsia="ja-JP"/>
        </w:rPr>
        <w:t>30. ‘The will and the self in Seneca’ McMaster University, Dept. of Classics, 12 March 1998.</w:t>
      </w:r>
    </w:p>
    <w:p w14:paraId="759F117F" w14:textId="77777777" w:rsidR="00522830" w:rsidRDefault="00522830" w:rsidP="00522830">
      <w:pPr>
        <w:ind w:left="420" w:hanging="420"/>
        <w:rPr>
          <w:color w:val="FF00FF"/>
          <w:sz w:val="24"/>
          <w:lang w:eastAsia="ja-JP"/>
        </w:rPr>
      </w:pPr>
      <w:r>
        <w:rPr>
          <w:sz w:val="24"/>
          <w:lang w:eastAsia="ja-JP"/>
        </w:rPr>
        <w:t>31. ‘The will and the self in Seneca’ and ‘Rules and Reasoning in Stoic Ethics’ Cornell University, Feb. 19 and 20 1998.</w:t>
      </w:r>
    </w:p>
    <w:p w14:paraId="726F1B90" w14:textId="77777777" w:rsidR="00522830" w:rsidRDefault="00522830" w:rsidP="00522830">
      <w:pPr>
        <w:ind w:left="340" w:hanging="340"/>
        <w:rPr>
          <w:sz w:val="24"/>
          <w:lang w:eastAsia="ja-JP"/>
        </w:rPr>
      </w:pPr>
      <w:r>
        <w:rPr>
          <w:sz w:val="24"/>
          <w:lang w:eastAsia="ja-JP"/>
        </w:rPr>
        <w:t xml:space="preserve">32. ‘God and Human Knowledge in Seneca’s </w:t>
      </w:r>
      <w:r>
        <w:rPr>
          <w:i/>
          <w:sz w:val="24"/>
          <w:lang w:eastAsia="ja-JP"/>
        </w:rPr>
        <w:t>Natural Questions</w:t>
      </w:r>
      <w:r>
        <w:rPr>
          <w:sz w:val="24"/>
          <w:lang w:eastAsia="ja-JP"/>
        </w:rPr>
        <w:t>’, ‘The will and the self in Seneca’ and ‘Natural Law in Seneca the Younger’, Boston College 1-2 October 1998 (Boston Area Colloquium in Ancient Philosophy).</w:t>
      </w:r>
    </w:p>
    <w:p w14:paraId="2B8148D8" w14:textId="77777777" w:rsidR="00522830" w:rsidRDefault="00522830" w:rsidP="00522830">
      <w:pPr>
        <w:ind w:left="280" w:hanging="280"/>
        <w:rPr>
          <w:sz w:val="24"/>
          <w:lang w:eastAsia="ja-JP"/>
        </w:rPr>
      </w:pPr>
      <w:r>
        <w:rPr>
          <w:sz w:val="24"/>
          <w:lang w:eastAsia="ja-JP"/>
        </w:rPr>
        <w:lastRenderedPageBreak/>
        <w:t>33. ‘Natural law(s) in Seneca the Younger’. Delivered at ‘Mortal ‘Boundaries (a conference at UC Berkeley, Nov. 6-7, 1998), at the University of Cincinnati, 19 February 1999, as the keynote address to the University of New Brunswick Ancient History Colloquium, 20 March 1999, and at Dartmouth College 21 May 1999; lecture to Classics, University of British Columbia 12 March 2001.</w:t>
      </w:r>
    </w:p>
    <w:p w14:paraId="19D43EBE" w14:textId="77777777" w:rsidR="00522830" w:rsidRDefault="00522830" w:rsidP="00522830">
      <w:pPr>
        <w:ind w:left="280" w:hanging="280"/>
        <w:rPr>
          <w:sz w:val="24"/>
          <w:lang w:eastAsia="ja-JP"/>
        </w:rPr>
      </w:pPr>
      <w:r>
        <w:rPr>
          <w:sz w:val="24"/>
          <w:lang w:eastAsia="ja-JP"/>
        </w:rPr>
        <w:t>34. ‘Moral Judgement in Seneca’ 24 March 2000 University of Toronto; invited paper for the second Loemker conference ‘Stoicism: traditions and transformations’, Emory University, 31 March-2 April 2000; invited paper for a conference on Roman Stoicism (Northwestern, University of Illinois at Chicago, University of Chicago) 14-15 April 2000; Philosophy Dept. Colloquium, University of Victoria 9 March 2001; Lecture (Classics and Philosophy) University of Calgary 16 March 2001.</w:t>
      </w:r>
    </w:p>
    <w:p w14:paraId="7E77C24E" w14:textId="77777777" w:rsidR="00522830" w:rsidRDefault="00522830" w:rsidP="00522830">
      <w:pPr>
        <w:ind w:left="280" w:hanging="280"/>
        <w:rPr>
          <w:sz w:val="24"/>
          <w:lang w:eastAsia="ja-JP"/>
        </w:rPr>
      </w:pPr>
      <w:r>
        <w:rPr>
          <w:sz w:val="24"/>
          <w:lang w:eastAsia="ja-JP"/>
        </w:rPr>
        <w:t>35. ‘Reason, rationalization and happiness in Seneca’, invited paper for the III Capen conference at the University at Buffalo (Reason and Happiness: from the ancients to the early medievals), 30 September 2000; lecture to Philosophy, University of British Columbia 13 March 2001; lecture to the departments of Philosophy and History and Classics, University of Alberta 15 March 2001; invited Symposium paper for the Central Division of the American Philosophical Association, 3 May 2001.</w:t>
      </w:r>
    </w:p>
    <w:p w14:paraId="53662EE2" w14:textId="77777777" w:rsidR="00522830" w:rsidRDefault="00522830" w:rsidP="00522830">
      <w:pPr>
        <w:ind w:left="280" w:hanging="280"/>
        <w:rPr>
          <w:sz w:val="24"/>
          <w:lang w:eastAsia="ja-JP"/>
        </w:rPr>
      </w:pPr>
      <w:r>
        <w:rPr>
          <w:sz w:val="24"/>
          <w:lang w:eastAsia="ja-JP"/>
        </w:rPr>
        <w:t>36. Mellon Visiting Lecturer, Sunoikisis project of the Associated Colleges of the South. Centenary College, Oct. 7 to 9, 2000.</w:t>
      </w:r>
    </w:p>
    <w:p w14:paraId="12217A62" w14:textId="77777777" w:rsidR="00522830" w:rsidRDefault="00522830" w:rsidP="00522830">
      <w:pPr>
        <w:ind w:left="280" w:hanging="280"/>
        <w:rPr>
          <w:sz w:val="24"/>
          <w:lang w:eastAsia="ja-JP"/>
        </w:rPr>
      </w:pPr>
      <w:r>
        <w:rPr>
          <w:sz w:val="24"/>
          <w:lang w:eastAsia="ja-JP"/>
        </w:rPr>
        <w:t>37. ‘Getting to goodness’ invited paper for the annual Princeton Ancient Philosophy Colloquium 2-3 December 2000; a revised version delivered at the University of Pittsburgh, 29 March 2002, at Trent University 16 October 2003, at Queen’s University 27 October 2003.</w:t>
      </w:r>
    </w:p>
    <w:p w14:paraId="2960B2C2" w14:textId="77777777" w:rsidR="00522830" w:rsidRDefault="00522830" w:rsidP="00522830">
      <w:pPr>
        <w:ind w:left="280" w:hanging="280"/>
        <w:rPr>
          <w:sz w:val="24"/>
          <w:lang w:eastAsia="ja-JP"/>
        </w:rPr>
      </w:pPr>
      <w:r>
        <w:rPr>
          <w:sz w:val="24"/>
          <w:lang w:eastAsia="ja-JP"/>
        </w:rPr>
        <w:t>38. American Philosophical Association Central Division, invited panel member: ‘Reason and Rationalization’ 3 May 2001.</w:t>
      </w:r>
    </w:p>
    <w:p w14:paraId="7DB675F1" w14:textId="77777777" w:rsidR="00522830" w:rsidRDefault="00522830" w:rsidP="00522830">
      <w:pPr>
        <w:ind w:left="260" w:hanging="260"/>
        <w:rPr>
          <w:sz w:val="24"/>
          <w:lang w:eastAsia="ja-JP"/>
        </w:rPr>
      </w:pPr>
      <w:r>
        <w:rPr>
          <w:sz w:val="24"/>
          <w:lang w:eastAsia="ja-JP"/>
        </w:rPr>
        <w:t>39. ‘Freedom and Autonomy in First-Century Philosophy’ invited presentation at Josephus conference, York University 7 May 2001.</w:t>
      </w:r>
    </w:p>
    <w:p w14:paraId="5BD7AAF7" w14:textId="77777777" w:rsidR="00522830" w:rsidRDefault="00522830" w:rsidP="00522830">
      <w:pPr>
        <w:ind w:left="280" w:hanging="280"/>
        <w:rPr>
          <w:sz w:val="24"/>
          <w:lang w:eastAsia="ja-JP"/>
        </w:rPr>
      </w:pPr>
      <w:r>
        <w:rPr>
          <w:sz w:val="24"/>
          <w:lang w:eastAsia="ja-JP"/>
        </w:rPr>
        <w:t>40. Invited presenter at the May ancient philosophy workshop, Cambridge University 2001, 2003, 2005, 2006.</w:t>
      </w:r>
    </w:p>
    <w:p w14:paraId="7BC6AEDA" w14:textId="77777777" w:rsidR="00522830" w:rsidRDefault="00522830" w:rsidP="00522830">
      <w:pPr>
        <w:ind w:left="280" w:hanging="280"/>
        <w:rPr>
          <w:sz w:val="24"/>
          <w:lang w:eastAsia="ja-JP"/>
        </w:rPr>
      </w:pPr>
      <w:r>
        <w:rPr>
          <w:sz w:val="24"/>
          <w:lang w:eastAsia="ja-JP"/>
        </w:rPr>
        <w:t>41. ‘Reason, rationalization and happiness in Seneca the Younger’ Philosophy Dept., University of Ottawa, 23 November 2001.</w:t>
      </w:r>
    </w:p>
    <w:p w14:paraId="102EDB55" w14:textId="77777777" w:rsidR="00522830" w:rsidRDefault="00522830" w:rsidP="00522830">
      <w:pPr>
        <w:ind w:left="280" w:hanging="280"/>
        <w:rPr>
          <w:sz w:val="24"/>
          <w:lang w:eastAsia="ja-JP"/>
        </w:rPr>
      </w:pPr>
      <w:r>
        <w:rPr>
          <w:sz w:val="24"/>
          <w:lang w:eastAsia="ja-JP"/>
        </w:rPr>
        <w:t>42. ‘Seneca on Freedom and Autonomy’ invited lecture to the Classics department at NYU, 7 November 2002 and to the departments of Classics and Philosophy at Holy Cross College, Worcester Mass., 12 March 2003.</w:t>
      </w:r>
    </w:p>
    <w:p w14:paraId="70A10259" w14:textId="77777777" w:rsidR="00522830" w:rsidRDefault="00522830" w:rsidP="00522830">
      <w:pPr>
        <w:ind w:left="280" w:hanging="280"/>
        <w:rPr>
          <w:sz w:val="24"/>
          <w:lang w:eastAsia="ja-JP"/>
        </w:rPr>
      </w:pPr>
      <w:r>
        <w:rPr>
          <w:sz w:val="24"/>
          <w:lang w:eastAsia="ja-JP"/>
        </w:rPr>
        <w:t>43. ‘Seneca and Self Assertion’, was presented to a conference on Seneca and the self at the University of Chicago, 4 April 2003 and to the Seminaire de philosophie hellénistique et romaine sponsored by l’Université de Paris XII, 29 May 2004.</w:t>
      </w:r>
    </w:p>
    <w:p w14:paraId="6BE4128E" w14:textId="77777777" w:rsidR="00522830" w:rsidRDefault="00522830" w:rsidP="00522830">
      <w:pPr>
        <w:ind w:left="280" w:hanging="280"/>
        <w:rPr>
          <w:sz w:val="24"/>
          <w:szCs w:val="24"/>
        </w:rPr>
      </w:pPr>
      <w:r>
        <w:rPr>
          <w:sz w:val="24"/>
          <w:szCs w:val="24"/>
          <w:lang w:eastAsia="ja-JP"/>
        </w:rPr>
        <w:t>44. ‘</w:t>
      </w:r>
      <w:r>
        <w:rPr>
          <w:sz w:val="24"/>
          <w:szCs w:val="24"/>
        </w:rPr>
        <w:t xml:space="preserve">The importance of form in Seneca's philosophical letters’ presented to </w:t>
      </w:r>
      <w:r>
        <w:rPr>
          <w:i/>
          <w:sz w:val="24"/>
          <w:szCs w:val="24"/>
        </w:rPr>
        <w:t>Ancient Letters</w:t>
      </w:r>
      <w:r>
        <w:rPr>
          <w:sz w:val="24"/>
          <w:szCs w:val="24"/>
        </w:rPr>
        <w:t>, a conference at the University of Manchester, July 1-3 2004, 3 March, 2006 McGill University.</w:t>
      </w:r>
    </w:p>
    <w:p w14:paraId="27A8C61A" w14:textId="77777777" w:rsidR="00522830" w:rsidRDefault="00522830" w:rsidP="00522830">
      <w:pPr>
        <w:ind w:left="280" w:hanging="280"/>
        <w:rPr>
          <w:sz w:val="24"/>
          <w:szCs w:val="24"/>
        </w:rPr>
      </w:pPr>
      <w:r>
        <w:rPr>
          <w:sz w:val="24"/>
          <w:szCs w:val="24"/>
        </w:rPr>
        <w:t>45. ‘Rich Man, Poor Man: the problems of letter 87 of Seneca’ presented at the UC Berkeley, University of  Arizona, and UC Santa Barbara in March-April 2005; at Cornell University October 27, 2005..</w:t>
      </w:r>
    </w:p>
    <w:p w14:paraId="10C4984F" w14:textId="77777777" w:rsidR="00522830" w:rsidRDefault="00522830" w:rsidP="00522830">
      <w:pPr>
        <w:ind w:left="280" w:hanging="280"/>
        <w:rPr>
          <w:sz w:val="24"/>
          <w:szCs w:val="24"/>
        </w:rPr>
      </w:pPr>
      <w:r>
        <w:rPr>
          <w:sz w:val="24"/>
          <w:szCs w:val="24"/>
        </w:rPr>
        <w:t>46. ‘Moral Causes’ presented at Stanford University, Harvard University and at the Pittsburgh-Konstanz Colloquium on the history of science in April-May 2005.</w:t>
      </w:r>
    </w:p>
    <w:p w14:paraId="6113BF67" w14:textId="77777777" w:rsidR="00522830" w:rsidRDefault="00522830" w:rsidP="00522830">
      <w:pPr>
        <w:ind w:left="280" w:hanging="280"/>
        <w:rPr>
          <w:sz w:val="24"/>
          <w:szCs w:val="24"/>
        </w:rPr>
      </w:pPr>
      <w:r>
        <w:rPr>
          <w:sz w:val="24"/>
          <w:szCs w:val="24"/>
        </w:rPr>
        <w:t xml:space="preserve">47. ‘Why Physics’ presented at Cornell University 28 October 2005, Concordia University 3 March 2006, Brown University, 25 April 2006, UNAM Mexico City (conference ‘Dios y el </w:t>
      </w:r>
      <w:r>
        <w:rPr>
          <w:sz w:val="24"/>
          <w:szCs w:val="24"/>
        </w:rPr>
        <w:lastRenderedPageBreak/>
        <w:t>Cosmos en la Filosofía Estoica’ 2-5 July 2006), University of Edinburgh 15 February 2007, Johns Hopkins University 13 September 2007.</w:t>
      </w:r>
    </w:p>
    <w:p w14:paraId="4DA2AECE" w14:textId="77777777" w:rsidR="00522830" w:rsidRDefault="00522830" w:rsidP="00522830">
      <w:pPr>
        <w:ind w:left="280" w:hanging="280"/>
        <w:rPr>
          <w:sz w:val="24"/>
          <w:szCs w:val="24"/>
        </w:rPr>
      </w:pPr>
      <w:r>
        <w:rPr>
          <w:sz w:val="24"/>
          <w:szCs w:val="24"/>
        </w:rPr>
        <w:t>48. ‘Plato and Platonism in Letter 65 of Seneca’ presented to a conference on Platonism and Stoicism at Gargnano, Italy, 19-22 April 2006 (sponsored by Università di Milano, Università di Trento, Paris I (Sorbonne), and Katholieke Universiteit Leuven).</w:t>
      </w:r>
    </w:p>
    <w:p w14:paraId="7518ED40" w14:textId="77777777" w:rsidR="00522830" w:rsidRDefault="00522830" w:rsidP="00522830">
      <w:pPr>
        <w:ind w:left="280" w:hanging="280"/>
        <w:rPr>
          <w:sz w:val="24"/>
          <w:szCs w:val="24"/>
        </w:rPr>
      </w:pPr>
      <w:r>
        <w:rPr>
          <w:sz w:val="24"/>
          <w:szCs w:val="24"/>
        </w:rPr>
        <w:t>49. ‘Antiochus of Ascalon and Physics’ July 2007, workshop at Cambridge University.</w:t>
      </w:r>
    </w:p>
    <w:p w14:paraId="585296FA" w14:textId="77777777" w:rsidR="00522830" w:rsidRDefault="00522830" w:rsidP="00522830">
      <w:pPr>
        <w:ind w:left="280" w:hanging="280"/>
        <w:rPr>
          <w:rFonts w:ascii="CG Times" w:hAnsi="CG Times"/>
          <w:sz w:val="24"/>
        </w:rPr>
      </w:pPr>
      <w:r>
        <w:rPr>
          <w:sz w:val="24"/>
          <w:szCs w:val="24"/>
        </w:rPr>
        <w:t>50. ‘</w:t>
      </w:r>
      <w:r>
        <w:rPr>
          <w:rFonts w:ascii="CG Times" w:hAnsi="CG Times"/>
          <w:sz w:val="24"/>
        </w:rPr>
        <w:t>Empedocles and metempsychosis: the critique of Diogenes of Oenoanda’ July 2007, invited presentation, Kongress der Gesellschaft für Antike Philosophie, Universität Hamburg.</w:t>
      </w:r>
    </w:p>
    <w:p w14:paraId="7376CFDB" w14:textId="77777777" w:rsidR="00522830" w:rsidRDefault="00522830" w:rsidP="00522830">
      <w:pPr>
        <w:ind w:left="280" w:hanging="280"/>
        <w:rPr>
          <w:rFonts w:ascii="CG Times" w:hAnsi="CG Times"/>
          <w:sz w:val="24"/>
        </w:rPr>
      </w:pPr>
      <w:r>
        <w:rPr>
          <w:rFonts w:ascii="CG Times" w:hAnsi="CG Times"/>
          <w:sz w:val="24"/>
        </w:rPr>
        <w:t>51. ‘Why Physics?’ 13 Sept. 2007 Johns Hopkins, 2 Nov. 2007 Wilfrid Laurier, 9 Nov. 2007 Queen’s University.</w:t>
      </w:r>
    </w:p>
    <w:p w14:paraId="3010F900" w14:textId="77777777" w:rsidR="00522830" w:rsidRDefault="00522830" w:rsidP="00522830">
      <w:pPr>
        <w:ind w:left="280" w:hanging="280"/>
        <w:rPr>
          <w:rFonts w:ascii="CG Times" w:hAnsi="CG Times"/>
          <w:sz w:val="24"/>
        </w:rPr>
      </w:pPr>
      <w:r>
        <w:rPr>
          <w:rFonts w:ascii="CG Times" w:hAnsi="CG Times"/>
          <w:sz w:val="24"/>
        </w:rPr>
        <w:t>52. ‘Ancient Goods’ 29 Feb. 2008 Guelph University.</w:t>
      </w:r>
    </w:p>
    <w:p w14:paraId="162D32F8" w14:textId="13E452F2" w:rsidR="00522830" w:rsidRDefault="00522830" w:rsidP="00522830">
      <w:pPr>
        <w:ind w:left="280" w:hanging="280"/>
        <w:rPr>
          <w:rFonts w:ascii="CG Times" w:hAnsi="CG Times"/>
          <w:sz w:val="24"/>
        </w:rPr>
      </w:pPr>
      <w:r>
        <w:rPr>
          <w:rFonts w:ascii="CG Times" w:hAnsi="CG Times"/>
          <w:sz w:val="24"/>
        </w:rPr>
        <w:t>53. ‘</w:t>
      </w:r>
      <w:r>
        <w:rPr>
          <w:rFonts w:ascii="CG Times" w:hAnsi="CG Times"/>
          <w:i/>
          <w:sz w:val="24"/>
        </w:rPr>
        <w:t>Tria Genera Bonorum</w:t>
      </w:r>
      <w:r>
        <w:rPr>
          <w:rFonts w:ascii="CG Times" w:hAnsi="CG Times"/>
          <w:sz w:val="24"/>
        </w:rPr>
        <w:t>’ Central European University, 25 March 2008; Cambridge Philological Society 29 May 2008; Università di Roma 13 June 2008; Feb. 18 2009 Eberhard L. Faber Memorial lecture at Princeton University; University of Wisconsin 22 October 2010.</w:t>
      </w:r>
    </w:p>
    <w:p w14:paraId="5F090FE3" w14:textId="77777777" w:rsidR="00522830" w:rsidRDefault="00522830" w:rsidP="00522830">
      <w:pPr>
        <w:ind w:left="280" w:hanging="280"/>
        <w:rPr>
          <w:rFonts w:ascii="CG Times" w:hAnsi="CG Times"/>
          <w:sz w:val="24"/>
          <w:lang w:val="fr-FR"/>
        </w:rPr>
      </w:pPr>
      <w:r>
        <w:rPr>
          <w:rFonts w:ascii="CG Times" w:hAnsi="CG Times"/>
          <w:sz w:val="24"/>
          <w:lang w:val="fr-FR"/>
        </w:rPr>
        <w:t>54. ‘</w:t>
      </w:r>
      <w:r>
        <w:rPr>
          <w:rFonts w:ascii="CG Times" w:hAnsi="CG Times"/>
          <w:bCs/>
          <w:sz w:val="24"/>
        </w:rPr>
        <w:t>Walking and talking: reflections on divisions of the soul in Stoicism’ 23 October 2009 Freie Universität and Humboldt Universität Berlin, 19 November 2009 University of Pittsburgh, 14 April 2010 University of Chicago.</w:t>
      </w:r>
    </w:p>
    <w:p w14:paraId="79B34F5A" w14:textId="77777777" w:rsidR="00522830" w:rsidRDefault="00522830" w:rsidP="00522830">
      <w:pPr>
        <w:ind w:left="280" w:hanging="280"/>
        <w:rPr>
          <w:rFonts w:ascii="CG Times" w:hAnsi="CG Times"/>
          <w:sz w:val="24"/>
        </w:rPr>
      </w:pPr>
      <w:r>
        <w:rPr>
          <w:rFonts w:ascii="CG Times" w:hAnsi="CG Times"/>
          <w:sz w:val="24"/>
        </w:rPr>
        <w:t>55. ‘How Unified is Stoicism Anyway?’ 23 February 2010 University of Arizona; Columbia University 21 April 2011.</w:t>
      </w:r>
    </w:p>
    <w:p w14:paraId="6EF8325E" w14:textId="77777777" w:rsidR="00522830" w:rsidRDefault="00522830" w:rsidP="00522830">
      <w:pPr>
        <w:ind w:left="280" w:hanging="280"/>
        <w:rPr>
          <w:rFonts w:ascii="CG Times" w:hAnsi="CG Times"/>
          <w:sz w:val="24"/>
          <w:lang w:val="fr-FR"/>
        </w:rPr>
      </w:pPr>
      <w:r>
        <w:rPr>
          <w:rFonts w:ascii="CG Times" w:hAnsi="CG Times"/>
          <w:sz w:val="24"/>
        </w:rPr>
        <w:t>56. ‘</w:t>
      </w:r>
      <w:r>
        <w:rPr>
          <w:rFonts w:ascii="CG Times" w:hAnsi="CG Times"/>
          <w:sz w:val="24"/>
          <w:lang w:val="fr-FR"/>
        </w:rPr>
        <w:t>Qu’en est-il finalement de l’unité du stoïcisme?’ 28 May 2010. Lecture at the Seminar Léon Robin, Université de Paris I (Sorbonne).</w:t>
      </w:r>
    </w:p>
    <w:p w14:paraId="42B137F5" w14:textId="77777777" w:rsidR="00522830" w:rsidRDefault="00522830" w:rsidP="00522830">
      <w:pPr>
        <w:ind w:left="280" w:hanging="280"/>
        <w:rPr>
          <w:rFonts w:ascii="CG Times" w:hAnsi="CG Times"/>
          <w:sz w:val="24"/>
          <w:lang w:val="fr-FR"/>
        </w:rPr>
      </w:pPr>
      <w:r>
        <w:rPr>
          <w:rFonts w:ascii="CG Times" w:hAnsi="CG Times"/>
          <w:sz w:val="24"/>
          <w:lang w:val="fr-FR"/>
        </w:rPr>
        <w:t>57. ‘The Voice of Nature’ Symposium Hellenisticum, July 2010, Budapest ; 22 October 2010 Northwestern University.</w:t>
      </w:r>
    </w:p>
    <w:p w14:paraId="23BC9CEE" w14:textId="77777777" w:rsidR="00522830" w:rsidRDefault="00522830" w:rsidP="00930FA6">
      <w:pPr>
        <w:ind w:left="280" w:hanging="280"/>
        <w:rPr>
          <w:rFonts w:ascii="CG Times" w:hAnsi="CG Times"/>
          <w:sz w:val="24"/>
          <w:lang w:val="fr-FR"/>
        </w:rPr>
      </w:pPr>
      <w:r>
        <w:rPr>
          <w:rFonts w:ascii="CG Times" w:hAnsi="CG Times"/>
          <w:sz w:val="24"/>
          <w:lang w:val="fr-FR"/>
        </w:rPr>
        <w:t>58. ‘What can we still learn from Aristotelian ethics’ 28 January 2011, Centra</w:t>
      </w:r>
      <w:r w:rsidR="00BD4BF6">
        <w:rPr>
          <w:rFonts w:ascii="CG Times" w:hAnsi="CG Times"/>
          <w:sz w:val="24"/>
          <w:lang w:val="fr-FR"/>
        </w:rPr>
        <w:t>l European University, Budapest; University of Alberta 3 May 2012.</w:t>
      </w:r>
    </w:p>
    <w:p w14:paraId="15DD11A8" w14:textId="77777777" w:rsidR="00930FA6" w:rsidRDefault="00930FA6" w:rsidP="00930FA6">
      <w:pPr>
        <w:ind w:left="280" w:hanging="280"/>
        <w:rPr>
          <w:rFonts w:ascii="CG Times" w:hAnsi="CG Times"/>
          <w:sz w:val="24"/>
          <w:lang w:val="fr-FR"/>
        </w:rPr>
      </w:pPr>
      <w:r>
        <w:rPr>
          <w:rFonts w:ascii="CG Times" w:hAnsi="CG Times"/>
          <w:sz w:val="24"/>
          <w:lang w:val="fr-FR"/>
        </w:rPr>
        <w:t>59. ‘</w:t>
      </w:r>
      <w:r w:rsidRPr="00930FA6">
        <w:rPr>
          <w:rFonts w:ascii="CG Times" w:hAnsi="CG Times"/>
          <w:sz w:val="24"/>
          <w:lang w:val="fr-FR"/>
        </w:rPr>
        <w:t>Virtue: why bother? An ‘Aristotelian’ account of moral motivation.</w:t>
      </w:r>
      <w:r>
        <w:rPr>
          <w:rFonts w:ascii="CG Times" w:hAnsi="CG Times"/>
          <w:sz w:val="24"/>
          <w:lang w:val="fr-FR"/>
        </w:rPr>
        <w:t xml:space="preserve">’ University of Michigan </w:t>
      </w:r>
      <w:r w:rsidR="000A2E01">
        <w:rPr>
          <w:rFonts w:ascii="CG Times" w:hAnsi="CG Times"/>
          <w:sz w:val="24"/>
          <w:lang w:val="fr-FR"/>
        </w:rPr>
        <w:t>23 Sept. 2012, University of Notre Dame 26 October 2012, CUNY graduate centre 12 December 2012, University of Texas at Austin 22 March 2013, University of Rochester 12 April 2013.</w:t>
      </w:r>
    </w:p>
    <w:p w14:paraId="5CFB208A" w14:textId="394EC0A4" w:rsidR="00001FC1" w:rsidRDefault="00001FC1" w:rsidP="00930FA6">
      <w:pPr>
        <w:ind w:left="280" w:hanging="280"/>
        <w:rPr>
          <w:rFonts w:ascii="CG Times" w:hAnsi="CG Times"/>
          <w:sz w:val="24"/>
          <w:lang w:val="fr-FR"/>
        </w:rPr>
      </w:pPr>
      <w:r>
        <w:rPr>
          <w:rFonts w:ascii="CG Times" w:hAnsi="CG Times"/>
          <w:sz w:val="24"/>
          <w:lang w:val="fr-FR"/>
        </w:rPr>
        <w:t xml:space="preserve">60. ‘Causation and the feeling of freedom : the Stoicism of Marcus Aurelius’ </w:t>
      </w:r>
      <w:r w:rsidR="00D419AC">
        <w:rPr>
          <w:rFonts w:ascii="CG Times" w:hAnsi="CG Times"/>
          <w:sz w:val="24"/>
          <w:lang w:val="fr-FR"/>
        </w:rPr>
        <w:t xml:space="preserve">University of Indiana (Bloomington) 14 November 2013, </w:t>
      </w:r>
      <w:r>
        <w:rPr>
          <w:rFonts w:ascii="CG Times" w:hAnsi="CG Times"/>
          <w:sz w:val="24"/>
          <w:lang w:val="fr-FR"/>
        </w:rPr>
        <w:t>Yale University 7 February 2</w:t>
      </w:r>
      <w:r w:rsidR="00445217">
        <w:rPr>
          <w:rFonts w:ascii="CG Times" w:hAnsi="CG Times"/>
          <w:sz w:val="24"/>
          <w:lang w:val="fr-FR"/>
        </w:rPr>
        <w:t>014, UC Riverside 14 April 2014 ; Mount Allison University October 21, 2016</w:t>
      </w:r>
      <w:r w:rsidR="00101694">
        <w:rPr>
          <w:rFonts w:ascii="CG Times" w:hAnsi="CG Times"/>
          <w:sz w:val="24"/>
          <w:lang w:val="fr-FR"/>
        </w:rPr>
        <w:t> ; Queen’s University April 2018.</w:t>
      </w:r>
    </w:p>
    <w:p w14:paraId="291C250D" w14:textId="77777777" w:rsidR="008D6D00" w:rsidRDefault="008D6D00" w:rsidP="00930FA6">
      <w:pPr>
        <w:ind w:left="280" w:hanging="280"/>
        <w:rPr>
          <w:rFonts w:ascii="CG Times" w:hAnsi="CG Times"/>
          <w:sz w:val="24"/>
          <w:lang w:val="fr-FR"/>
        </w:rPr>
      </w:pPr>
      <w:r>
        <w:rPr>
          <w:rFonts w:ascii="CG Times" w:hAnsi="CG Times"/>
          <w:sz w:val="24"/>
          <w:lang w:val="fr-FR"/>
        </w:rPr>
        <w:t>61. ‘The legacy of Musonius R</w:t>
      </w:r>
      <w:r w:rsidR="00D521A3">
        <w:rPr>
          <w:rFonts w:ascii="CG Times" w:hAnsi="CG Times"/>
          <w:sz w:val="24"/>
          <w:lang w:val="fr-FR"/>
        </w:rPr>
        <w:t xml:space="preserve">ufus,’ University of Copenhagen at a </w:t>
      </w:r>
      <w:r>
        <w:rPr>
          <w:rFonts w:ascii="CG Times" w:hAnsi="CG Times"/>
          <w:sz w:val="24"/>
          <w:lang w:val="fr-FR"/>
        </w:rPr>
        <w:t xml:space="preserve">conference </w:t>
      </w:r>
      <w:r w:rsidR="00D521A3">
        <w:rPr>
          <w:rFonts w:ascii="CG Times" w:hAnsi="CG Times"/>
          <w:sz w:val="24"/>
          <w:lang w:val="fr-FR"/>
        </w:rPr>
        <w:t>‘</w:t>
      </w:r>
      <w:r w:rsidR="00D521A3" w:rsidRPr="00D521A3">
        <w:rPr>
          <w:rFonts w:ascii="CG Times" w:hAnsi="CG Times"/>
          <w:sz w:val="24"/>
          <w:lang w:val="fr-FR"/>
        </w:rPr>
        <w:t>From Stoicism to Platonism?</w:t>
      </w:r>
      <w:r w:rsidR="00D521A3">
        <w:rPr>
          <w:rFonts w:ascii="CG Times" w:hAnsi="CG Times"/>
          <w:sz w:val="24"/>
          <w:lang w:val="fr-FR"/>
        </w:rPr>
        <w:t>’</w:t>
      </w:r>
      <w:r w:rsidR="00D521A3" w:rsidRPr="00D521A3">
        <w:rPr>
          <w:rFonts w:ascii="CG Times" w:hAnsi="CG Times"/>
          <w:sz w:val="24"/>
          <w:lang w:val="fr-FR"/>
        </w:rPr>
        <w:t xml:space="preserve"> </w:t>
      </w:r>
      <w:r w:rsidR="00D521A3">
        <w:rPr>
          <w:rFonts w:ascii="CG Times" w:hAnsi="CG Times"/>
          <w:sz w:val="24"/>
          <w:lang w:val="fr-FR"/>
        </w:rPr>
        <w:t>August 20-22, 2014.</w:t>
      </w:r>
    </w:p>
    <w:p w14:paraId="37C6322C" w14:textId="77777777" w:rsidR="00F07B05" w:rsidRDefault="00F07B05" w:rsidP="00930FA6">
      <w:pPr>
        <w:ind w:left="280" w:hanging="280"/>
        <w:rPr>
          <w:rFonts w:ascii="CG Times" w:hAnsi="CG Times"/>
          <w:sz w:val="24"/>
          <w:lang w:val="fr-FR"/>
        </w:rPr>
      </w:pPr>
      <w:r>
        <w:rPr>
          <w:rFonts w:ascii="CG Times" w:hAnsi="CG Times"/>
          <w:sz w:val="24"/>
          <w:lang w:val="fr-FR"/>
        </w:rPr>
        <w:t>62. ‘The pitfalls of perfection : Stoicism for non-sages</w:t>
      </w:r>
      <w:r w:rsidR="00445217">
        <w:rPr>
          <w:rFonts w:ascii="CG Times" w:hAnsi="CG Times"/>
          <w:sz w:val="24"/>
          <w:lang w:val="fr-FR"/>
        </w:rPr>
        <w:t>’ NYU May 14, 2016 ; Brown University September 26, 2016; Mount Allison University October 20, 2016</w:t>
      </w:r>
      <w:r w:rsidR="00693582">
        <w:rPr>
          <w:rFonts w:ascii="CG Times" w:hAnsi="CG Times"/>
          <w:sz w:val="24"/>
          <w:lang w:val="fr-FR"/>
        </w:rPr>
        <w:t>; Dartmouth College, November 11, 2016</w:t>
      </w:r>
      <w:r w:rsidR="00101694">
        <w:rPr>
          <w:rFonts w:ascii="CG Times" w:hAnsi="CG Times"/>
          <w:sz w:val="24"/>
          <w:lang w:val="fr-FR"/>
        </w:rPr>
        <w:t> ; University of Chicago January 2018.</w:t>
      </w:r>
    </w:p>
    <w:p w14:paraId="497FA2A4" w14:textId="77777777" w:rsidR="00101694" w:rsidRDefault="00101694" w:rsidP="00930FA6">
      <w:pPr>
        <w:ind w:left="280" w:hanging="280"/>
        <w:rPr>
          <w:rFonts w:ascii="CG Times" w:hAnsi="CG Times"/>
          <w:sz w:val="24"/>
          <w:lang w:val="en-CA"/>
        </w:rPr>
      </w:pPr>
      <w:r>
        <w:rPr>
          <w:rFonts w:ascii="CG Times" w:hAnsi="CG Times"/>
          <w:sz w:val="24"/>
          <w:lang w:val="en-CA"/>
        </w:rPr>
        <w:t>63. ‘Heraclitus and the Stoics’ University of Chicago January 2018.</w:t>
      </w:r>
    </w:p>
    <w:p w14:paraId="408F538E" w14:textId="77777777" w:rsidR="00101694" w:rsidRDefault="00101694" w:rsidP="00930FA6">
      <w:pPr>
        <w:ind w:left="280" w:hanging="280"/>
        <w:rPr>
          <w:rFonts w:ascii="CG Times" w:hAnsi="CG Times"/>
          <w:sz w:val="24"/>
          <w:lang w:val="en-CA"/>
        </w:rPr>
      </w:pPr>
      <w:r>
        <w:rPr>
          <w:rFonts w:ascii="CG Times" w:hAnsi="CG Times"/>
          <w:sz w:val="24"/>
          <w:lang w:val="en-CA"/>
        </w:rPr>
        <w:t>64. ‘</w:t>
      </w:r>
      <w:r w:rsidRPr="00101694">
        <w:rPr>
          <w:rFonts w:ascii="CG Times" w:hAnsi="CG Times"/>
          <w:sz w:val="24"/>
          <w:lang w:val="en-CA"/>
        </w:rPr>
        <w:t>Theoretical and Practical Lives in Aristotle's School: Cicero and the Great Controversy</w:t>
      </w:r>
      <w:r>
        <w:rPr>
          <w:rFonts w:ascii="CG Times" w:hAnsi="CG Times"/>
          <w:sz w:val="24"/>
          <w:lang w:val="en-CA"/>
        </w:rPr>
        <w:t>’ UC San Diego March 2018; Queen’s University April 2018.</w:t>
      </w:r>
    </w:p>
    <w:p w14:paraId="55855097" w14:textId="278ABDD6" w:rsidR="009449B0" w:rsidRDefault="009449B0" w:rsidP="00930FA6">
      <w:pPr>
        <w:ind w:left="280" w:hanging="280"/>
        <w:rPr>
          <w:rFonts w:ascii="CG Times" w:hAnsi="CG Times"/>
          <w:sz w:val="24"/>
          <w:lang w:val="en-CA"/>
        </w:rPr>
      </w:pPr>
      <w:r>
        <w:rPr>
          <w:rFonts w:ascii="CG Times" w:hAnsi="CG Times"/>
          <w:sz w:val="24"/>
          <w:lang w:val="en-CA"/>
        </w:rPr>
        <w:t>65. ‘Varieties of Stoicism: the Strange Case of Marcus Aurelius’</w:t>
      </w:r>
      <w:r w:rsidR="00D8216D">
        <w:rPr>
          <w:rFonts w:ascii="CG Times" w:hAnsi="CG Times"/>
          <w:sz w:val="24"/>
          <w:lang w:val="en-CA"/>
        </w:rPr>
        <w:t xml:space="preserve"> Queen’s University April 2018; </w:t>
      </w:r>
      <w:r>
        <w:rPr>
          <w:rFonts w:ascii="CG Times" w:hAnsi="CG Times"/>
          <w:sz w:val="24"/>
          <w:lang w:val="en-CA"/>
        </w:rPr>
        <w:t xml:space="preserve"> Memorial University of Newfoundland October 2018.</w:t>
      </w:r>
    </w:p>
    <w:p w14:paraId="10A1903D" w14:textId="29875E67" w:rsidR="006836C1" w:rsidRPr="006836C1" w:rsidRDefault="006836C1" w:rsidP="00930FA6">
      <w:pPr>
        <w:ind w:left="280" w:hanging="280"/>
        <w:rPr>
          <w:rFonts w:ascii="CG Times" w:hAnsi="CG Times"/>
          <w:sz w:val="24"/>
          <w:lang w:val="en-CA"/>
        </w:rPr>
      </w:pPr>
      <w:r>
        <w:rPr>
          <w:rFonts w:ascii="CG Times" w:hAnsi="CG Times"/>
          <w:sz w:val="24"/>
          <w:lang w:val="en-CA"/>
        </w:rPr>
        <w:t xml:space="preserve">66. Concluding remarks, Leventis conference on Plato’s </w:t>
      </w:r>
      <w:r>
        <w:rPr>
          <w:rFonts w:ascii="CG Times" w:hAnsi="CG Times"/>
          <w:i/>
          <w:iCs/>
          <w:sz w:val="24"/>
          <w:lang w:val="en-CA"/>
        </w:rPr>
        <w:t>Republic</w:t>
      </w:r>
      <w:r>
        <w:rPr>
          <w:rFonts w:ascii="CG Times" w:hAnsi="CG Times"/>
          <w:sz w:val="24"/>
          <w:lang w:val="en-CA"/>
        </w:rPr>
        <w:t>. University of Edinburgh 24 November  2019.</w:t>
      </w:r>
    </w:p>
    <w:p w14:paraId="7686A195" w14:textId="46ED532A" w:rsidR="009D5D59" w:rsidRDefault="006836C1" w:rsidP="009D5D59">
      <w:pPr>
        <w:ind w:left="280" w:hanging="280"/>
        <w:rPr>
          <w:sz w:val="24"/>
          <w:szCs w:val="24"/>
        </w:rPr>
      </w:pPr>
      <w:r>
        <w:rPr>
          <w:rFonts w:ascii="CG Times" w:hAnsi="CG Times"/>
          <w:sz w:val="24"/>
          <w:lang w:val="en-CA"/>
        </w:rPr>
        <w:t xml:space="preserve">67. </w:t>
      </w:r>
      <w:r>
        <w:rPr>
          <w:sz w:val="24"/>
          <w:szCs w:val="24"/>
        </w:rPr>
        <w:t>‘Self assessment and rational reflexivity in Epictetus’ conference presentation, Stanford University 23 January 2020</w:t>
      </w:r>
      <w:r w:rsidR="009D5D59">
        <w:rPr>
          <w:sz w:val="24"/>
          <w:szCs w:val="24"/>
        </w:rPr>
        <w:t xml:space="preserve">; revised version as keynote address </w:t>
      </w:r>
      <w:r w:rsidR="009D5D59" w:rsidRPr="009D5D59">
        <w:rPr>
          <w:sz w:val="24"/>
          <w:szCs w:val="24"/>
        </w:rPr>
        <w:t>keynote paper</w:t>
      </w:r>
      <w:r w:rsidR="009D5D59">
        <w:rPr>
          <w:sz w:val="24"/>
          <w:szCs w:val="24"/>
        </w:rPr>
        <w:t xml:space="preserve"> </w:t>
      </w:r>
      <w:r w:rsidR="009D5D59" w:rsidRPr="009D5D59">
        <w:rPr>
          <w:sz w:val="24"/>
          <w:szCs w:val="24"/>
        </w:rPr>
        <w:t xml:space="preserve">(remote </w:t>
      </w:r>
      <w:r w:rsidR="009D5D59" w:rsidRPr="009D5D59">
        <w:rPr>
          <w:sz w:val="24"/>
          <w:szCs w:val="24"/>
        </w:rPr>
        <w:lastRenderedPageBreak/>
        <w:t>format) at international conference in Lyon, ‘</w:t>
      </w:r>
      <w:r w:rsidR="009D5D59" w:rsidRPr="009D5D59">
        <w:rPr>
          <w:sz w:val="24"/>
          <w:szCs w:val="24"/>
          <w:lang w:val="fr-FR"/>
        </w:rPr>
        <w:t xml:space="preserve">Lectures croisées du livre III des </w:t>
      </w:r>
      <w:r w:rsidR="009D5D59" w:rsidRPr="009D5D59">
        <w:rPr>
          <w:i/>
          <w:sz w:val="24"/>
          <w:szCs w:val="24"/>
          <w:lang w:val="fr-FR"/>
        </w:rPr>
        <w:t xml:space="preserve">Entretiens </w:t>
      </w:r>
      <w:r w:rsidR="009D5D59" w:rsidRPr="009D5D59">
        <w:rPr>
          <w:sz w:val="24"/>
          <w:szCs w:val="24"/>
          <w:lang w:val="fr-FR"/>
        </w:rPr>
        <w:t>d’Épictète’</w:t>
      </w:r>
      <w:r w:rsidR="009D5D59" w:rsidRPr="009D5D59">
        <w:rPr>
          <w:sz w:val="24"/>
          <w:szCs w:val="24"/>
        </w:rPr>
        <w:t>: 20-21 May.</w:t>
      </w:r>
    </w:p>
    <w:p w14:paraId="199C4162" w14:textId="381640E0" w:rsidR="009D5D59" w:rsidRPr="009D5D59" w:rsidRDefault="009D5D59" w:rsidP="009D5D59">
      <w:pPr>
        <w:ind w:left="280" w:hanging="280"/>
        <w:rPr>
          <w:sz w:val="24"/>
          <w:szCs w:val="24"/>
        </w:rPr>
      </w:pPr>
      <w:r>
        <w:rPr>
          <w:sz w:val="24"/>
          <w:szCs w:val="24"/>
        </w:rPr>
        <w:t>68. ‘Doing the Right Thing: from Socrates to Cicero and Beyond’, online presentation to Virtual Socrates Colloquium of the Socrates Society (Rice University), 13 October 2021.</w:t>
      </w:r>
    </w:p>
    <w:p w14:paraId="7671A12C" w14:textId="77777777" w:rsidR="00522830" w:rsidRDefault="00522830" w:rsidP="00522830">
      <w:pPr>
        <w:rPr>
          <w:sz w:val="24"/>
          <w:lang w:eastAsia="ja-JP"/>
        </w:rPr>
      </w:pPr>
    </w:p>
    <w:p w14:paraId="0040F98B" w14:textId="77777777" w:rsidR="00522830" w:rsidRDefault="00522830" w:rsidP="00522830">
      <w:pPr>
        <w:ind w:left="360" w:hanging="360"/>
        <w:rPr>
          <w:b/>
          <w:sz w:val="24"/>
          <w:lang w:eastAsia="ja-JP"/>
        </w:rPr>
      </w:pPr>
      <w:r>
        <w:rPr>
          <w:b/>
          <w:sz w:val="24"/>
          <w:lang w:eastAsia="ja-JP"/>
        </w:rPr>
        <w:t>8.</w:t>
      </w:r>
      <w:r>
        <w:rPr>
          <w:b/>
          <w:sz w:val="24"/>
          <w:lang w:eastAsia="ja-JP"/>
        </w:rPr>
        <w:tab/>
      </w:r>
      <w:r w:rsidR="00886E45">
        <w:rPr>
          <w:b/>
          <w:sz w:val="24"/>
          <w:lang w:eastAsia="ja-JP"/>
        </w:rPr>
        <w:t xml:space="preserve">Major </w:t>
      </w:r>
      <w:r>
        <w:rPr>
          <w:b/>
          <w:sz w:val="24"/>
          <w:lang w:eastAsia="ja-JP"/>
        </w:rPr>
        <w:t xml:space="preserve">Work in Progress </w:t>
      </w:r>
    </w:p>
    <w:p w14:paraId="57B1F3FB" w14:textId="77777777" w:rsidR="00522830" w:rsidRDefault="00522830" w:rsidP="00522830">
      <w:pPr>
        <w:rPr>
          <w:sz w:val="24"/>
          <w:lang w:eastAsia="ja-JP"/>
        </w:rPr>
      </w:pPr>
    </w:p>
    <w:p w14:paraId="3DE7034D" w14:textId="75C142DD" w:rsidR="00E6493C" w:rsidRDefault="00E6493C" w:rsidP="00E6493C">
      <w:pPr>
        <w:numPr>
          <w:ilvl w:val="0"/>
          <w:numId w:val="5"/>
        </w:numPr>
        <w:rPr>
          <w:sz w:val="24"/>
          <w:lang w:eastAsia="ja-JP"/>
        </w:rPr>
      </w:pPr>
      <w:r>
        <w:rPr>
          <w:i/>
          <w:sz w:val="24"/>
          <w:lang w:eastAsia="ja-JP"/>
        </w:rPr>
        <w:t xml:space="preserve">Crito </w:t>
      </w:r>
      <w:r>
        <w:rPr>
          <w:sz w:val="24"/>
          <w:lang w:eastAsia="ja-JP"/>
        </w:rPr>
        <w:t>for Cambridge Studies in the Dialogues of Plato.</w:t>
      </w:r>
    </w:p>
    <w:p w14:paraId="3AE226E2" w14:textId="77777777" w:rsidR="0039656B" w:rsidRPr="009D5D59" w:rsidRDefault="0039656B" w:rsidP="0039656B">
      <w:pPr>
        <w:numPr>
          <w:ilvl w:val="0"/>
          <w:numId w:val="5"/>
        </w:numPr>
        <w:rPr>
          <w:sz w:val="24"/>
          <w:lang w:eastAsia="ja-JP"/>
        </w:rPr>
      </w:pPr>
      <w:r>
        <w:rPr>
          <w:iCs/>
          <w:sz w:val="24"/>
          <w:lang w:eastAsia="ja-JP"/>
        </w:rPr>
        <w:t xml:space="preserve">‘Ethical Formulae in Ancient Stoicism’ in </w:t>
      </w:r>
      <w:r>
        <w:rPr>
          <w:i/>
          <w:sz w:val="24"/>
          <w:lang w:eastAsia="ja-JP"/>
        </w:rPr>
        <w:t xml:space="preserve">Kant and Stoic Ethics </w:t>
      </w:r>
      <w:r>
        <w:rPr>
          <w:iCs/>
          <w:sz w:val="24"/>
          <w:lang w:eastAsia="ja-JP"/>
        </w:rPr>
        <w:t>ed. M. Merritt, Cambridge University Press.</w:t>
      </w:r>
    </w:p>
    <w:p w14:paraId="4559D516" w14:textId="312AC98F" w:rsidR="000E7331" w:rsidRPr="000E7331" w:rsidRDefault="000E7331" w:rsidP="00E6493C">
      <w:pPr>
        <w:numPr>
          <w:ilvl w:val="0"/>
          <w:numId w:val="5"/>
        </w:numPr>
        <w:rPr>
          <w:sz w:val="24"/>
          <w:lang w:eastAsia="ja-JP"/>
        </w:rPr>
      </w:pPr>
      <w:r>
        <w:rPr>
          <w:iCs/>
          <w:sz w:val="24"/>
          <w:lang w:eastAsia="ja-JP"/>
        </w:rPr>
        <w:t>‘Doing the right thing’</w:t>
      </w:r>
    </w:p>
    <w:p w14:paraId="271A25C4" w14:textId="77777777" w:rsidR="00081B29" w:rsidRPr="00081B29" w:rsidRDefault="000E7331" w:rsidP="00081B29">
      <w:pPr>
        <w:numPr>
          <w:ilvl w:val="0"/>
          <w:numId w:val="5"/>
        </w:numPr>
        <w:rPr>
          <w:sz w:val="24"/>
          <w:lang w:eastAsia="ja-JP"/>
        </w:rPr>
      </w:pPr>
      <w:r>
        <w:rPr>
          <w:iCs/>
          <w:sz w:val="24"/>
          <w:lang w:eastAsia="ja-JP"/>
        </w:rPr>
        <w:t>Ancient law and ancient philosophy (for Stanford 2023)</w:t>
      </w:r>
      <w:r w:rsidR="00081B29" w:rsidRPr="00081B29">
        <w:rPr>
          <w:i/>
          <w:sz w:val="24"/>
          <w:lang w:eastAsia="ja-JP"/>
        </w:rPr>
        <w:t xml:space="preserve"> </w:t>
      </w:r>
    </w:p>
    <w:p w14:paraId="51647374" w14:textId="20D4844D" w:rsidR="00081B29" w:rsidRPr="00055628" w:rsidRDefault="00081B29" w:rsidP="00081B29">
      <w:pPr>
        <w:numPr>
          <w:ilvl w:val="0"/>
          <w:numId w:val="5"/>
        </w:numPr>
        <w:rPr>
          <w:sz w:val="24"/>
          <w:lang w:eastAsia="ja-JP"/>
        </w:rPr>
      </w:pPr>
      <w:r>
        <w:rPr>
          <w:sz w:val="24"/>
          <w:lang w:eastAsia="ja-JP"/>
        </w:rPr>
        <w:t>Chrysippus on the emotions, for the proceedings of the 2022 Symposium Hellenisticum.</w:t>
      </w:r>
    </w:p>
    <w:p w14:paraId="51833C01" w14:textId="5C1B436B" w:rsidR="000E7331" w:rsidRPr="006836C1" w:rsidRDefault="00081B29" w:rsidP="00E6493C">
      <w:pPr>
        <w:numPr>
          <w:ilvl w:val="0"/>
          <w:numId w:val="5"/>
        </w:numPr>
        <w:rPr>
          <w:sz w:val="24"/>
          <w:lang w:eastAsia="ja-JP"/>
        </w:rPr>
      </w:pPr>
      <w:r>
        <w:rPr>
          <w:i/>
          <w:sz w:val="24"/>
          <w:lang w:eastAsia="ja-JP"/>
        </w:rPr>
        <w:t>Stoicism: History of a Philosophical Movement</w:t>
      </w:r>
      <w:r>
        <w:rPr>
          <w:sz w:val="24"/>
          <w:lang w:eastAsia="ja-JP"/>
        </w:rPr>
        <w:t xml:space="preserve"> for Oxford University Press (Oxford History of Philosophy series).</w:t>
      </w:r>
    </w:p>
    <w:p w14:paraId="7674E4AF" w14:textId="77777777" w:rsidR="00E6493C" w:rsidRDefault="00E6493C" w:rsidP="00E6493C">
      <w:pPr>
        <w:ind w:left="360"/>
        <w:rPr>
          <w:sz w:val="24"/>
          <w:lang w:eastAsia="ja-JP"/>
        </w:rPr>
      </w:pPr>
    </w:p>
    <w:p w14:paraId="7D75F92B" w14:textId="77777777" w:rsidR="00522830" w:rsidRDefault="00D45FEF" w:rsidP="00522830">
      <w:pPr>
        <w:ind w:left="360" w:hanging="360"/>
        <w:rPr>
          <w:b/>
          <w:sz w:val="24"/>
          <w:lang w:eastAsia="ja-JP"/>
        </w:rPr>
      </w:pPr>
      <w:r>
        <w:rPr>
          <w:b/>
          <w:sz w:val="24"/>
          <w:lang w:eastAsia="ja-JP"/>
        </w:rPr>
        <w:t>9</w:t>
      </w:r>
      <w:r w:rsidR="00522830">
        <w:rPr>
          <w:b/>
          <w:sz w:val="24"/>
          <w:lang w:eastAsia="ja-JP"/>
        </w:rPr>
        <w:t>.</w:t>
      </w:r>
      <w:r w:rsidR="00522830">
        <w:rPr>
          <w:b/>
          <w:sz w:val="24"/>
          <w:lang w:eastAsia="ja-JP"/>
        </w:rPr>
        <w:tab/>
        <w:t>Service</w:t>
      </w:r>
    </w:p>
    <w:p w14:paraId="31E4E088" w14:textId="77777777" w:rsidR="00522830" w:rsidRDefault="00522830" w:rsidP="00522830">
      <w:pPr>
        <w:rPr>
          <w:sz w:val="24"/>
          <w:lang w:eastAsia="ja-JP"/>
        </w:rPr>
      </w:pPr>
    </w:p>
    <w:p w14:paraId="34868943" w14:textId="77777777" w:rsidR="00522830" w:rsidRDefault="00522830" w:rsidP="00522830">
      <w:pPr>
        <w:rPr>
          <w:sz w:val="24"/>
          <w:lang w:eastAsia="ja-JP"/>
        </w:rPr>
      </w:pPr>
      <w:r>
        <w:rPr>
          <w:i/>
          <w:sz w:val="24"/>
          <w:lang w:eastAsia="ja-JP"/>
        </w:rPr>
        <w:t>Professional Journals etc.</w:t>
      </w:r>
    </w:p>
    <w:p w14:paraId="284CB099" w14:textId="77777777" w:rsidR="00522830" w:rsidRDefault="00522830" w:rsidP="00522830">
      <w:pPr>
        <w:rPr>
          <w:sz w:val="24"/>
          <w:lang w:eastAsia="ja-JP"/>
        </w:rPr>
      </w:pPr>
      <w:r>
        <w:rPr>
          <w:sz w:val="24"/>
          <w:lang w:eastAsia="ja-JP"/>
        </w:rPr>
        <w:t xml:space="preserve">1984-1988: Secretary-Treasurer of </w:t>
      </w:r>
      <w:r>
        <w:rPr>
          <w:i/>
          <w:sz w:val="24"/>
          <w:lang w:eastAsia="ja-JP"/>
        </w:rPr>
        <w:t>Phoenix</w:t>
      </w:r>
      <w:r>
        <w:rPr>
          <w:sz w:val="24"/>
          <w:lang w:eastAsia="ja-JP"/>
        </w:rPr>
        <w:t>.</w:t>
      </w:r>
    </w:p>
    <w:p w14:paraId="211FAE95" w14:textId="77777777" w:rsidR="00522830" w:rsidRDefault="00522830" w:rsidP="00522830">
      <w:pPr>
        <w:rPr>
          <w:sz w:val="24"/>
          <w:lang w:eastAsia="ja-JP"/>
        </w:rPr>
      </w:pPr>
      <w:r>
        <w:rPr>
          <w:sz w:val="24"/>
          <w:lang w:eastAsia="ja-JP"/>
        </w:rPr>
        <w:t>1984-1989: Correspondent for CV/EMC.</w:t>
      </w:r>
    </w:p>
    <w:p w14:paraId="57794B2A" w14:textId="77777777" w:rsidR="00522830" w:rsidRDefault="00522830" w:rsidP="00522830">
      <w:pPr>
        <w:rPr>
          <w:sz w:val="24"/>
          <w:lang w:eastAsia="ja-JP"/>
        </w:rPr>
      </w:pPr>
      <w:r>
        <w:rPr>
          <w:sz w:val="24"/>
          <w:lang w:eastAsia="ja-JP"/>
        </w:rPr>
        <w:t xml:space="preserve">1993-: member of the editorial board of </w:t>
      </w:r>
      <w:r>
        <w:rPr>
          <w:i/>
          <w:sz w:val="24"/>
          <w:lang w:eastAsia="ja-JP"/>
        </w:rPr>
        <w:t>Classical Philology</w:t>
      </w:r>
      <w:r>
        <w:rPr>
          <w:sz w:val="24"/>
          <w:lang w:eastAsia="ja-JP"/>
        </w:rPr>
        <w:t>.</w:t>
      </w:r>
    </w:p>
    <w:p w14:paraId="63457D92" w14:textId="77777777" w:rsidR="00522830" w:rsidRDefault="00522830" w:rsidP="00522830">
      <w:pPr>
        <w:rPr>
          <w:i/>
          <w:sz w:val="24"/>
          <w:lang w:eastAsia="ja-JP"/>
        </w:rPr>
      </w:pPr>
      <w:r>
        <w:rPr>
          <w:sz w:val="24"/>
          <w:lang w:eastAsia="ja-JP"/>
        </w:rPr>
        <w:t xml:space="preserve">1994-2000: member of the editorial board of </w:t>
      </w:r>
      <w:r>
        <w:rPr>
          <w:i/>
          <w:sz w:val="24"/>
          <w:lang w:eastAsia="ja-JP"/>
        </w:rPr>
        <w:t>Electronic Antiquity.</w:t>
      </w:r>
    </w:p>
    <w:p w14:paraId="7BEF38C8" w14:textId="77777777" w:rsidR="00522830" w:rsidRDefault="00522830" w:rsidP="00522830">
      <w:pPr>
        <w:rPr>
          <w:sz w:val="24"/>
          <w:lang w:eastAsia="ja-JP"/>
        </w:rPr>
      </w:pPr>
      <w:r>
        <w:rPr>
          <w:sz w:val="24"/>
          <w:lang w:eastAsia="ja-JP"/>
        </w:rPr>
        <w:t xml:space="preserve">September 1998-: member of the editorial board of </w:t>
      </w:r>
      <w:r>
        <w:rPr>
          <w:i/>
          <w:sz w:val="24"/>
          <w:lang w:eastAsia="ja-JP"/>
        </w:rPr>
        <w:t>Ancient Philosophy</w:t>
      </w:r>
      <w:r>
        <w:rPr>
          <w:sz w:val="24"/>
          <w:lang w:eastAsia="ja-JP"/>
        </w:rPr>
        <w:t>.</w:t>
      </w:r>
    </w:p>
    <w:p w14:paraId="23623C55" w14:textId="77777777" w:rsidR="00522830" w:rsidRDefault="00522830" w:rsidP="00522830">
      <w:pPr>
        <w:rPr>
          <w:sz w:val="24"/>
          <w:lang w:eastAsia="ja-JP"/>
        </w:rPr>
      </w:pPr>
      <w:r>
        <w:rPr>
          <w:sz w:val="24"/>
          <w:lang w:eastAsia="ja-JP"/>
        </w:rPr>
        <w:t>April 1999-</w:t>
      </w:r>
      <w:r w:rsidR="00B7198D">
        <w:rPr>
          <w:sz w:val="24"/>
          <w:lang w:eastAsia="ja-JP"/>
        </w:rPr>
        <w:t>2001</w:t>
      </w:r>
      <w:r>
        <w:rPr>
          <w:sz w:val="24"/>
          <w:lang w:eastAsia="ja-JP"/>
        </w:rPr>
        <w:t xml:space="preserve">: member of the editorial committee of </w:t>
      </w:r>
      <w:r>
        <w:rPr>
          <w:i/>
          <w:sz w:val="24"/>
          <w:lang w:eastAsia="ja-JP"/>
        </w:rPr>
        <w:t>Phoenix</w:t>
      </w:r>
      <w:r>
        <w:rPr>
          <w:sz w:val="24"/>
          <w:lang w:eastAsia="ja-JP"/>
        </w:rPr>
        <w:t xml:space="preserve"> (ancient philosophy).</w:t>
      </w:r>
    </w:p>
    <w:p w14:paraId="0AB13D1C" w14:textId="77777777" w:rsidR="00522830" w:rsidRDefault="00522830" w:rsidP="00522830">
      <w:pPr>
        <w:rPr>
          <w:sz w:val="24"/>
          <w:lang w:eastAsia="ja-JP"/>
        </w:rPr>
      </w:pPr>
      <w:r>
        <w:rPr>
          <w:sz w:val="24"/>
          <w:lang w:eastAsia="ja-JP"/>
        </w:rPr>
        <w:t xml:space="preserve">October 1999-2001: member of the editorial board of </w:t>
      </w:r>
      <w:r>
        <w:rPr>
          <w:i/>
          <w:sz w:val="24"/>
          <w:lang w:eastAsia="ja-JP"/>
        </w:rPr>
        <w:t>Bryn Mawr Classical Reviews</w:t>
      </w:r>
      <w:r>
        <w:rPr>
          <w:sz w:val="24"/>
          <w:lang w:eastAsia="ja-JP"/>
        </w:rPr>
        <w:t>.</w:t>
      </w:r>
    </w:p>
    <w:p w14:paraId="4C81FF70" w14:textId="77777777" w:rsidR="00522830" w:rsidRDefault="00522830" w:rsidP="00522830">
      <w:pPr>
        <w:rPr>
          <w:sz w:val="24"/>
          <w:lang w:eastAsia="ja-JP"/>
        </w:rPr>
      </w:pPr>
      <w:r>
        <w:rPr>
          <w:sz w:val="24"/>
          <w:lang w:eastAsia="ja-JP"/>
        </w:rPr>
        <w:t xml:space="preserve">February 2000-: member of the editorial board of </w:t>
      </w:r>
      <w:r>
        <w:rPr>
          <w:i/>
          <w:sz w:val="24"/>
          <w:lang w:eastAsia="ja-JP"/>
        </w:rPr>
        <w:t>Apeiron</w:t>
      </w:r>
      <w:r>
        <w:rPr>
          <w:sz w:val="24"/>
          <w:lang w:eastAsia="ja-JP"/>
        </w:rPr>
        <w:t>.</w:t>
      </w:r>
    </w:p>
    <w:p w14:paraId="3231423B" w14:textId="77777777" w:rsidR="00522830" w:rsidRDefault="00522830" w:rsidP="00522830">
      <w:pPr>
        <w:rPr>
          <w:sz w:val="24"/>
          <w:lang w:eastAsia="ja-JP"/>
        </w:rPr>
      </w:pPr>
      <w:r>
        <w:rPr>
          <w:sz w:val="24"/>
          <w:lang w:eastAsia="ja-JP"/>
        </w:rPr>
        <w:t>March 2003-: member of the editorial board, Collected Works of Erasmus (University of Toronto Press).</w:t>
      </w:r>
    </w:p>
    <w:p w14:paraId="26C6A368" w14:textId="04E84EF9" w:rsidR="00522830" w:rsidRDefault="00522830" w:rsidP="00522830">
      <w:pPr>
        <w:rPr>
          <w:sz w:val="24"/>
          <w:lang w:eastAsia="ja-JP"/>
        </w:rPr>
      </w:pPr>
      <w:r>
        <w:rPr>
          <w:sz w:val="24"/>
          <w:lang w:eastAsia="ja-JP"/>
        </w:rPr>
        <w:t>April 2004-</w:t>
      </w:r>
      <w:r w:rsidR="009021AA">
        <w:rPr>
          <w:sz w:val="24"/>
          <w:lang w:eastAsia="ja-JP"/>
        </w:rPr>
        <w:t>2020</w:t>
      </w:r>
      <w:r>
        <w:rPr>
          <w:sz w:val="24"/>
          <w:lang w:eastAsia="ja-JP"/>
        </w:rPr>
        <w:t xml:space="preserve">: member of the editorial board, </w:t>
      </w:r>
      <w:r>
        <w:rPr>
          <w:i/>
          <w:sz w:val="24"/>
          <w:lang w:eastAsia="ja-JP"/>
        </w:rPr>
        <w:t>Journal of the History of Philosophy</w:t>
      </w:r>
      <w:r>
        <w:rPr>
          <w:sz w:val="24"/>
          <w:lang w:eastAsia="ja-JP"/>
        </w:rPr>
        <w:t>.</w:t>
      </w:r>
    </w:p>
    <w:p w14:paraId="2D779BAF" w14:textId="77777777" w:rsidR="00522830" w:rsidRDefault="00522830" w:rsidP="00522830">
      <w:pPr>
        <w:rPr>
          <w:sz w:val="24"/>
          <w:lang w:eastAsia="ja-JP"/>
        </w:rPr>
      </w:pPr>
      <w:r>
        <w:rPr>
          <w:sz w:val="24"/>
          <w:lang w:eastAsia="ja-JP"/>
        </w:rPr>
        <w:t xml:space="preserve">2005-: member of the editorial board, </w:t>
      </w:r>
      <w:r>
        <w:rPr>
          <w:i/>
          <w:sz w:val="24"/>
          <w:lang w:eastAsia="ja-JP"/>
        </w:rPr>
        <w:t xml:space="preserve">Antiquorum Philosophia </w:t>
      </w:r>
      <w:r>
        <w:rPr>
          <w:sz w:val="24"/>
          <w:lang w:eastAsia="ja-JP"/>
        </w:rPr>
        <w:t>(Pisa)</w:t>
      </w:r>
    </w:p>
    <w:p w14:paraId="609C4650" w14:textId="77777777" w:rsidR="00522830" w:rsidRDefault="00522830" w:rsidP="00522830">
      <w:pPr>
        <w:rPr>
          <w:sz w:val="24"/>
          <w:lang w:eastAsia="ja-JP"/>
        </w:rPr>
      </w:pPr>
      <w:r>
        <w:rPr>
          <w:sz w:val="24"/>
          <w:lang w:eastAsia="ja-JP"/>
        </w:rPr>
        <w:t>2007-</w:t>
      </w:r>
      <w:r w:rsidR="00792B04">
        <w:rPr>
          <w:sz w:val="24"/>
          <w:lang w:eastAsia="ja-JP"/>
        </w:rPr>
        <w:t>2015</w:t>
      </w:r>
      <w:r>
        <w:rPr>
          <w:sz w:val="24"/>
          <w:lang w:eastAsia="ja-JP"/>
        </w:rPr>
        <w:t xml:space="preserve">: editor, </w:t>
      </w:r>
      <w:r>
        <w:rPr>
          <w:i/>
          <w:sz w:val="24"/>
          <w:lang w:eastAsia="ja-JP"/>
        </w:rPr>
        <w:t>Oxford Studies in Ancient Philosophy</w:t>
      </w:r>
      <w:r>
        <w:rPr>
          <w:sz w:val="24"/>
          <w:lang w:eastAsia="ja-JP"/>
        </w:rPr>
        <w:t>.</w:t>
      </w:r>
    </w:p>
    <w:p w14:paraId="66425EAD" w14:textId="77777777" w:rsidR="00522830" w:rsidRDefault="00522830" w:rsidP="00522830">
      <w:pPr>
        <w:rPr>
          <w:sz w:val="24"/>
          <w:lang w:eastAsia="ja-JP"/>
        </w:rPr>
      </w:pPr>
      <w:r>
        <w:rPr>
          <w:sz w:val="24"/>
          <w:lang w:eastAsia="ja-JP"/>
        </w:rPr>
        <w:t>2007-2010: member, Advisory Committee to the Program Committee of the American Philosophical Association.</w:t>
      </w:r>
    </w:p>
    <w:p w14:paraId="1B36F71B" w14:textId="77777777" w:rsidR="00522830" w:rsidRDefault="00522830" w:rsidP="00522830">
      <w:pPr>
        <w:rPr>
          <w:sz w:val="24"/>
          <w:lang w:eastAsia="ja-JP"/>
        </w:rPr>
      </w:pPr>
      <w:r>
        <w:rPr>
          <w:sz w:val="24"/>
          <w:lang w:eastAsia="ja-JP"/>
        </w:rPr>
        <w:t>2008-</w:t>
      </w:r>
      <w:r w:rsidR="009B2A73">
        <w:rPr>
          <w:sz w:val="24"/>
          <w:lang w:eastAsia="ja-JP"/>
        </w:rPr>
        <w:t>2015</w:t>
      </w:r>
      <w:r>
        <w:rPr>
          <w:sz w:val="24"/>
          <w:lang w:eastAsia="ja-JP"/>
        </w:rPr>
        <w:t>: member, Editorial Board, Interdisciplinary Science Reviews.</w:t>
      </w:r>
    </w:p>
    <w:p w14:paraId="26B27BA3" w14:textId="77777777" w:rsidR="00522830" w:rsidRDefault="00522830" w:rsidP="00522830">
      <w:pPr>
        <w:rPr>
          <w:sz w:val="24"/>
          <w:lang w:eastAsia="ja-JP"/>
        </w:rPr>
      </w:pPr>
      <w:r>
        <w:rPr>
          <w:sz w:val="24"/>
          <w:lang w:eastAsia="ja-JP"/>
        </w:rPr>
        <w:t>2010-: Series Advisory Board, Ancient and Medieval Philosophy, Leuven University Press.</w:t>
      </w:r>
    </w:p>
    <w:p w14:paraId="283DD1DE" w14:textId="77777777" w:rsidR="00D45FEF" w:rsidRDefault="00D45FEF" w:rsidP="00522830">
      <w:pPr>
        <w:rPr>
          <w:sz w:val="24"/>
          <w:lang w:eastAsia="ja-JP"/>
        </w:rPr>
      </w:pPr>
      <w:r>
        <w:rPr>
          <w:sz w:val="24"/>
          <w:lang w:eastAsia="ja-JP"/>
        </w:rPr>
        <w:t xml:space="preserve">2015-: member, editorial advisory board </w:t>
      </w:r>
      <w:r>
        <w:rPr>
          <w:i/>
          <w:sz w:val="24"/>
          <w:lang w:eastAsia="ja-JP"/>
        </w:rPr>
        <w:t>Oxford Studies in Ancient Philosophy</w:t>
      </w:r>
      <w:r>
        <w:rPr>
          <w:sz w:val="24"/>
          <w:lang w:eastAsia="ja-JP"/>
        </w:rPr>
        <w:t>.</w:t>
      </w:r>
    </w:p>
    <w:p w14:paraId="66A8E738" w14:textId="77777777" w:rsidR="00B8199D" w:rsidRDefault="00B8199D" w:rsidP="00522830">
      <w:pPr>
        <w:rPr>
          <w:sz w:val="24"/>
          <w:lang w:eastAsia="ja-JP"/>
        </w:rPr>
      </w:pPr>
      <w:r>
        <w:rPr>
          <w:sz w:val="24"/>
          <w:lang w:eastAsia="ja-JP"/>
        </w:rPr>
        <w:t xml:space="preserve">2017-: member, editorial board of </w:t>
      </w:r>
      <w:r>
        <w:rPr>
          <w:i/>
          <w:sz w:val="24"/>
          <w:lang w:eastAsia="ja-JP"/>
        </w:rPr>
        <w:t>Notre Dame Philosophical Reviews</w:t>
      </w:r>
      <w:r>
        <w:rPr>
          <w:sz w:val="24"/>
          <w:lang w:eastAsia="ja-JP"/>
        </w:rPr>
        <w:t>.</w:t>
      </w:r>
    </w:p>
    <w:p w14:paraId="78BB4AAC" w14:textId="3776F76E" w:rsidR="00FA2EBB" w:rsidRDefault="00FA2EBB" w:rsidP="00522830">
      <w:pPr>
        <w:rPr>
          <w:sz w:val="24"/>
          <w:lang w:eastAsia="ja-JP"/>
        </w:rPr>
      </w:pPr>
      <w:r>
        <w:rPr>
          <w:sz w:val="24"/>
          <w:lang w:eastAsia="ja-JP"/>
        </w:rPr>
        <w:t xml:space="preserve">2018-: member, editorial board of </w:t>
      </w:r>
      <w:r w:rsidRPr="00FA2EBB">
        <w:rPr>
          <w:i/>
          <w:sz w:val="24"/>
          <w:lang w:eastAsia="ja-JP"/>
        </w:rPr>
        <w:t>Eirene</w:t>
      </w:r>
      <w:r>
        <w:rPr>
          <w:i/>
          <w:sz w:val="24"/>
          <w:lang w:eastAsia="ja-JP"/>
        </w:rPr>
        <w:t>:</w:t>
      </w:r>
      <w:r w:rsidRPr="00FA2EBB">
        <w:rPr>
          <w:i/>
          <w:sz w:val="24"/>
          <w:lang w:eastAsia="ja-JP"/>
        </w:rPr>
        <w:t xml:space="preserve"> Studia Graeca et Latina</w:t>
      </w:r>
      <w:r>
        <w:rPr>
          <w:i/>
          <w:sz w:val="24"/>
          <w:lang w:eastAsia="ja-JP"/>
        </w:rPr>
        <w:t xml:space="preserve"> </w:t>
      </w:r>
      <w:r>
        <w:rPr>
          <w:sz w:val="24"/>
          <w:lang w:eastAsia="ja-JP"/>
        </w:rPr>
        <w:t>(</w:t>
      </w:r>
      <w:r w:rsidRPr="00FA2EBB">
        <w:rPr>
          <w:sz w:val="24"/>
          <w:lang w:eastAsia="ja-JP"/>
        </w:rPr>
        <w:t>published by the Centre for Classical Studies at the Insti</w:t>
      </w:r>
      <w:r w:rsidR="007B29DC">
        <w:rPr>
          <w:sz w:val="24"/>
          <w:lang w:eastAsia="ja-JP"/>
        </w:rPr>
        <w:t>t</w:t>
      </w:r>
      <w:r w:rsidRPr="00FA2EBB">
        <w:rPr>
          <w:sz w:val="24"/>
          <w:lang w:eastAsia="ja-JP"/>
        </w:rPr>
        <w:t>ute of Philosophy of the Czech Academy of Sciences in Prague</w:t>
      </w:r>
      <w:r>
        <w:rPr>
          <w:sz w:val="24"/>
          <w:lang w:eastAsia="ja-JP"/>
        </w:rPr>
        <w:t>).</w:t>
      </w:r>
    </w:p>
    <w:p w14:paraId="69FF0ACE" w14:textId="4B0459CF" w:rsidR="00EB5D22" w:rsidRDefault="00EB5D22" w:rsidP="00522830">
      <w:pPr>
        <w:rPr>
          <w:sz w:val="24"/>
          <w:lang w:eastAsia="ja-JP"/>
        </w:rPr>
      </w:pPr>
      <w:r>
        <w:rPr>
          <w:sz w:val="24"/>
          <w:lang w:eastAsia="ja-JP"/>
        </w:rPr>
        <w:t xml:space="preserve">2019-: member, editorial board of the </w:t>
      </w:r>
      <w:r>
        <w:rPr>
          <w:i/>
          <w:iCs/>
          <w:sz w:val="24"/>
          <w:lang w:eastAsia="ja-JP"/>
        </w:rPr>
        <w:t>Stanford Encyclopedia of Philosophy</w:t>
      </w:r>
      <w:r>
        <w:rPr>
          <w:sz w:val="24"/>
          <w:lang w:eastAsia="ja-JP"/>
        </w:rPr>
        <w:t>.</w:t>
      </w:r>
    </w:p>
    <w:p w14:paraId="00F62C06" w14:textId="4FF30387" w:rsidR="00A41657" w:rsidRPr="00A41657" w:rsidRDefault="00A41657" w:rsidP="00522830">
      <w:pPr>
        <w:rPr>
          <w:sz w:val="24"/>
          <w:lang w:eastAsia="ja-JP"/>
        </w:rPr>
      </w:pPr>
      <w:r>
        <w:rPr>
          <w:sz w:val="24"/>
          <w:lang w:eastAsia="ja-JP"/>
        </w:rPr>
        <w:t xml:space="preserve">2020-: member, board of directors of the </w:t>
      </w:r>
      <w:r w:rsidRPr="00A41657">
        <w:rPr>
          <w:i/>
          <w:iCs/>
          <w:sz w:val="24"/>
          <w:lang w:eastAsia="ja-JP"/>
        </w:rPr>
        <w:t>Society for Ancient Greek Philosophy</w:t>
      </w:r>
      <w:r>
        <w:rPr>
          <w:sz w:val="24"/>
          <w:lang w:eastAsia="ja-JP"/>
        </w:rPr>
        <w:t>.</w:t>
      </w:r>
    </w:p>
    <w:p w14:paraId="442CA7F0" w14:textId="77777777" w:rsidR="00522830" w:rsidRDefault="00522830" w:rsidP="00522830">
      <w:pPr>
        <w:spacing w:before="240"/>
        <w:rPr>
          <w:sz w:val="24"/>
          <w:lang w:eastAsia="ja-JP"/>
        </w:rPr>
      </w:pPr>
      <w:r>
        <w:rPr>
          <w:i/>
          <w:sz w:val="24"/>
          <w:lang w:eastAsia="ja-JP"/>
        </w:rPr>
        <w:t>International Scholarly Liaison</w:t>
      </w:r>
    </w:p>
    <w:p w14:paraId="00337AFB" w14:textId="77777777" w:rsidR="00522830" w:rsidRDefault="00522830" w:rsidP="00522830">
      <w:pPr>
        <w:rPr>
          <w:sz w:val="24"/>
          <w:lang w:eastAsia="ja-JP"/>
        </w:rPr>
      </w:pPr>
      <w:r>
        <w:rPr>
          <w:sz w:val="24"/>
          <w:lang w:eastAsia="ja-JP"/>
        </w:rPr>
        <w:t>1989-</w:t>
      </w:r>
      <w:r w:rsidR="00177EBB">
        <w:rPr>
          <w:sz w:val="24"/>
          <w:lang w:eastAsia="ja-JP"/>
        </w:rPr>
        <w:t>2019</w:t>
      </w:r>
      <w:r>
        <w:rPr>
          <w:sz w:val="24"/>
          <w:lang w:eastAsia="ja-JP"/>
        </w:rPr>
        <w:t>: Member of the organizing committee for the triennial Symposia Hellenistica.</w:t>
      </w:r>
    </w:p>
    <w:p w14:paraId="5201AC06" w14:textId="77777777" w:rsidR="00522830" w:rsidRDefault="00522830" w:rsidP="00522830">
      <w:pPr>
        <w:rPr>
          <w:sz w:val="24"/>
          <w:lang w:eastAsia="ja-JP"/>
        </w:rPr>
      </w:pPr>
      <w:r>
        <w:rPr>
          <w:sz w:val="24"/>
          <w:lang w:eastAsia="ja-JP"/>
        </w:rPr>
        <w:t xml:space="preserve">1993-5: Co-organizer with Jaap Mansfeld of the 1995 Symposium Hellenisticum in Utrecht (topic: Cicero’s </w:t>
      </w:r>
      <w:r>
        <w:rPr>
          <w:i/>
          <w:sz w:val="24"/>
          <w:lang w:eastAsia="ja-JP"/>
        </w:rPr>
        <w:t>Academica</w:t>
      </w:r>
      <w:r>
        <w:rPr>
          <w:sz w:val="24"/>
          <w:lang w:eastAsia="ja-JP"/>
        </w:rPr>
        <w:t>).</w:t>
      </w:r>
    </w:p>
    <w:p w14:paraId="25314EE7" w14:textId="77777777" w:rsidR="00522830" w:rsidRDefault="00522830" w:rsidP="00522830">
      <w:pPr>
        <w:rPr>
          <w:sz w:val="24"/>
          <w:lang w:eastAsia="ja-JP"/>
        </w:rPr>
      </w:pPr>
      <w:r>
        <w:rPr>
          <w:sz w:val="24"/>
          <w:lang w:eastAsia="ja-JP"/>
        </w:rPr>
        <w:lastRenderedPageBreak/>
        <w:t>1999-2001: Co-organizer with Dorothea Frede of the 2001 Symposium Hellenisticum in Hamburg (topic: Hellenistic philosophy of language).</w:t>
      </w:r>
    </w:p>
    <w:p w14:paraId="52FF816A" w14:textId="77777777" w:rsidR="009721C5" w:rsidRDefault="009721C5">
      <w:pPr>
        <w:spacing w:after="200" w:line="276" w:lineRule="auto"/>
      </w:pPr>
      <w:r>
        <w:br w:type="page"/>
      </w:r>
    </w:p>
    <w:p w14:paraId="2F14ADE1" w14:textId="77777777" w:rsidR="009721C5" w:rsidRDefault="009721C5">
      <w:pPr>
        <w:spacing w:after="200" w:line="276" w:lineRule="auto"/>
      </w:pPr>
    </w:p>
    <w:p w14:paraId="475F5992" w14:textId="77777777" w:rsidR="009721C5" w:rsidRPr="009721C5" w:rsidRDefault="009721C5">
      <w:pPr>
        <w:spacing w:after="200" w:line="276" w:lineRule="auto"/>
        <w:rPr>
          <w:sz w:val="24"/>
          <w:szCs w:val="24"/>
        </w:rPr>
      </w:pPr>
      <w:r w:rsidRPr="009721C5">
        <w:rPr>
          <w:sz w:val="24"/>
          <w:szCs w:val="24"/>
        </w:rPr>
        <w:t xml:space="preserve">Supervisions (*), Graduate Committee Memberships, and Ph.D. Examination Committees </w:t>
      </w:r>
    </w:p>
    <w:p w14:paraId="2FFBFECC" w14:textId="77777777" w:rsidR="009721C5" w:rsidRDefault="009721C5" w:rsidP="009721C5">
      <w:pPr>
        <w:ind w:left="360" w:hanging="360"/>
        <w:rPr>
          <w:sz w:val="24"/>
          <w:lang w:eastAsia="ja-JP"/>
        </w:rPr>
      </w:pPr>
      <w:r>
        <w:rPr>
          <w:sz w:val="24"/>
          <w:lang w:eastAsia="ja-JP"/>
        </w:rPr>
        <w:t>1.</w:t>
      </w:r>
      <w:r>
        <w:rPr>
          <w:sz w:val="24"/>
          <w:lang w:eastAsia="ja-JP"/>
        </w:rPr>
        <w:tab/>
        <w:t>Kathy Gaca, Department of Classics, University of Toronto: committee member — 1986-95.</w:t>
      </w:r>
    </w:p>
    <w:p w14:paraId="716A99E5" w14:textId="77777777" w:rsidR="009721C5" w:rsidRDefault="009721C5" w:rsidP="009721C5">
      <w:pPr>
        <w:ind w:left="360" w:hanging="360"/>
        <w:rPr>
          <w:sz w:val="24"/>
          <w:lang w:eastAsia="ja-JP"/>
        </w:rPr>
      </w:pPr>
      <w:r>
        <w:rPr>
          <w:sz w:val="24"/>
          <w:lang w:eastAsia="ja-JP"/>
        </w:rPr>
        <w:t>2.</w:t>
      </w:r>
      <w:r>
        <w:rPr>
          <w:sz w:val="24"/>
          <w:lang w:eastAsia="ja-JP"/>
        </w:rPr>
        <w:tab/>
        <w:t>Joseph Bryant, Department of Sociology, University of Toronto: Ph.D. examination committee — January 1987.</w:t>
      </w:r>
    </w:p>
    <w:p w14:paraId="219ED277" w14:textId="77777777" w:rsidR="009721C5" w:rsidRDefault="009721C5" w:rsidP="009721C5">
      <w:pPr>
        <w:ind w:left="360" w:hanging="360"/>
        <w:rPr>
          <w:sz w:val="24"/>
          <w:lang w:eastAsia="ja-JP"/>
        </w:rPr>
      </w:pPr>
      <w:r>
        <w:rPr>
          <w:sz w:val="24"/>
          <w:lang w:eastAsia="ja-JP"/>
        </w:rPr>
        <w:t>3.</w:t>
      </w:r>
      <w:r>
        <w:rPr>
          <w:sz w:val="24"/>
          <w:lang w:eastAsia="ja-JP"/>
        </w:rPr>
        <w:tab/>
        <w:t>Bonnie Maclachlan, Department of Classics, University of Toronto: internal appraiser of dissertation — June 1987.</w:t>
      </w:r>
    </w:p>
    <w:p w14:paraId="64FCE4D6" w14:textId="77777777" w:rsidR="009721C5" w:rsidRDefault="009721C5" w:rsidP="009721C5">
      <w:pPr>
        <w:ind w:left="360" w:hanging="360"/>
        <w:rPr>
          <w:sz w:val="24"/>
          <w:lang w:eastAsia="ja-JP"/>
        </w:rPr>
      </w:pPr>
      <w:r>
        <w:rPr>
          <w:sz w:val="24"/>
          <w:lang w:eastAsia="ja-JP"/>
        </w:rPr>
        <w:t>4.</w:t>
      </w:r>
      <w:r>
        <w:rPr>
          <w:sz w:val="24"/>
          <w:lang w:eastAsia="ja-JP"/>
        </w:rPr>
        <w:tab/>
        <w:t>Paul Vander Waerdt, Department of Classics, Princeton University: Ph.D. committee — 1986-1989.</w:t>
      </w:r>
    </w:p>
    <w:p w14:paraId="54E3DC21" w14:textId="77777777" w:rsidR="009721C5" w:rsidRDefault="009721C5" w:rsidP="009721C5">
      <w:pPr>
        <w:ind w:left="360" w:hanging="360"/>
        <w:rPr>
          <w:sz w:val="24"/>
          <w:lang w:eastAsia="ja-JP"/>
        </w:rPr>
      </w:pPr>
      <w:r>
        <w:rPr>
          <w:sz w:val="24"/>
          <w:lang w:eastAsia="ja-JP"/>
        </w:rPr>
        <w:t>*5.</w:t>
      </w:r>
      <w:r>
        <w:rPr>
          <w:sz w:val="24"/>
          <w:lang w:eastAsia="ja-JP"/>
        </w:rPr>
        <w:tab/>
        <w:t xml:space="preserve">Abraham Schoener, Department of Philosophy, University of Toronto: supervisor of dissertation — 1987-92. </w:t>
      </w:r>
    </w:p>
    <w:p w14:paraId="4480B787" w14:textId="77777777" w:rsidR="009721C5" w:rsidRDefault="009721C5" w:rsidP="009721C5">
      <w:pPr>
        <w:ind w:left="360" w:hanging="360"/>
        <w:rPr>
          <w:sz w:val="24"/>
          <w:lang w:eastAsia="ja-JP"/>
        </w:rPr>
      </w:pPr>
      <w:r>
        <w:rPr>
          <w:sz w:val="24"/>
          <w:lang w:eastAsia="ja-JP"/>
        </w:rPr>
        <w:t>6.</w:t>
      </w:r>
      <w:r>
        <w:rPr>
          <w:sz w:val="24"/>
          <w:lang w:eastAsia="ja-JP"/>
        </w:rPr>
        <w:tab/>
        <w:t>James Martin, Department of Philosophy, University of Toronto: internal appraisal of dissertation — September 1988.</w:t>
      </w:r>
    </w:p>
    <w:p w14:paraId="190D9235" w14:textId="77777777" w:rsidR="009721C5" w:rsidRDefault="009721C5" w:rsidP="009721C5">
      <w:pPr>
        <w:ind w:left="360" w:hanging="360"/>
        <w:rPr>
          <w:sz w:val="24"/>
          <w:lang w:eastAsia="ja-JP"/>
        </w:rPr>
      </w:pPr>
      <w:r>
        <w:rPr>
          <w:sz w:val="24"/>
          <w:lang w:eastAsia="ja-JP"/>
        </w:rPr>
        <w:t>7.</w:t>
      </w:r>
      <w:r>
        <w:rPr>
          <w:sz w:val="24"/>
          <w:lang w:eastAsia="ja-JP"/>
        </w:rPr>
        <w:tab/>
        <w:t>D. A. Campbell, Centre for Religious Studies, University of Toronto: examiner — July 1989.</w:t>
      </w:r>
    </w:p>
    <w:p w14:paraId="38AEBEC4" w14:textId="77777777" w:rsidR="009721C5" w:rsidRDefault="009721C5" w:rsidP="009721C5">
      <w:pPr>
        <w:ind w:left="360" w:hanging="360"/>
        <w:rPr>
          <w:sz w:val="24"/>
          <w:lang w:eastAsia="ja-JP"/>
        </w:rPr>
      </w:pPr>
      <w:r>
        <w:rPr>
          <w:sz w:val="24"/>
          <w:lang w:eastAsia="ja-JP"/>
        </w:rPr>
        <w:t>8.</w:t>
      </w:r>
      <w:r>
        <w:rPr>
          <w:sz w:val="24"/>
          <w:lang w:eastAsia="ja-JP"/>
        </w:rPr>
        <w:tab/>
        <w:t>Carl Johnson, Department of Classics, University of Toronto: committee member — 1988-1993.</w:t>
      </w:r>
    </w:p>
    <w:p w14:paraId="22D931EF" w14:textId="77777777" w:rsidR="009721C5" w:rsidRDefault="009721C5" w:rsidP="009721C5">
      <w:pPr>
        <w:ind w:left="360" w:hanging="360"/>
        <w:rPr>
          <w:sz w:val="24"/>
          <w:lang w:eastAsia="ja-JP"/>
        </w:rPr>
      </w:pPr>
      <w:r>
        <w:rPr>
          <w:sz w:val="24"/>
          <w:lang w:eastAsia="ja-JP"/>
        </w:rPr>
        <w:t>9.</w:t>
      </w:r>
      <w:r>
        <w:rPr>
          <w:sz w:val="24"/>
          <w:lang w:eastAsia="ja-JP"/>
        </w:rPr>
        <w:tab/>
        <w:t>James Christie, Department of Classics, University of Toronto: committee member — 1989-1995.</w:t>
      </w:r>
    </w:p>
    <w:p w14:paraId="015D514E" w14:textId="77777777" w:rsidR="009721C5" w:rsidRDefault="009721C5" w:rsidP="009721C5">
      <w:pPr>
        <w:ind w:left="360" w:hanging="360"/>
        <w:rPr>
          <w:sz w:val="24"/>
          <w:lang w:eastAsia="ja-JP"/>
        </w:rPr>
      </w:pPr>
      <w:r>
        <w:rPr>
          <w:sz w:val="24"/>
          <w:lang w:eastAsia="ja-JP"/>
        </w:rPr>
        <w:t>10.</w:t>
      </w:r>
      <w:r>
        <w:rPr>
          <w:sz w:val="24"/>
          <w:lang w:eastAsia="ja-JP"/>
        </w:rPr>
        <w:tab/>
        <w:t>Mary-Ann Maxwell, Centre for Comparative Literature, University of Toronto: major field committee member — 1990.</w:t>
      </w:r>
    </w:p>
    <w:p w14:paraId="7404C8A4" w14:textId="77777777" w:rsidR="009721C5" w:rsidRDefault="009721C5" w:rsidP="009721C5">
      <w:pPr>
        <w:ind w:left="360" w:hanging="360"/>
        <w:rPr>
          <w:sz w:val="24"/>
          <w:lang w:eastAsia="ja-JP"/>
        </w:rPr>
      </w:pPr>
      <w:r>
        <w:rPr>
          <w:sz w:val="24"/>
          <w:lang w:eastAsia="ja-JP"/>
        </w:rPr>
        <w:t>11.</w:t>
      </w:r>
      <w:r>
        <w:rPr>
          <w:sz w:val="24"/>
          <w:lang w:eastAsia="ja-JP"/>
        </w:rPr>
        <w:tab/>
        <w:t>John Martens, Department of Religious Studies, McMaster University: member of thesis committee — 1991.</w:t>
      </w:r>
    </w:p>
    <w:p w14:paraId="76923B54" w14:textId="77777777" w:rsidR="009721C5" w:rsidRDefault="009721C5" w:rsidP="009721C5">
      <w:pPr>
        <w:ind w:left="360" w:hanging="360"/>
        <w:rPr>
          <w:sz w:val="24"/>
          <w:lang w:eastAsia="ja-JP"/>
        </w:rPr>
      </w:pPr>
      <w:r>
        <w:rPr>
          <w:sz w:val="24"/>
          <w:lang w:eastAsia="ja-JP"/>
        </w:rPr>
        <w:t>12.</w:t>
      </w:r>
      <w:r>
        <w:rPr>
          <w:sz w:val="24"/>
          <w:lang w:eastAsia="ja-JP"/>
        </w:rPr>
        <w:tab/>
        <w:t>Ted Snider, Department of Philosophy, University of Toronto: member of area committee — 1991-4.</w:t>
      </w:r>
    </w:p>
    <w:p w14:paraId="62FB05B7" w14:textId="77777777" w:rsidR="009721C5" w:rsidRDefault="009721C5" w:rsidP="009721C5">
      <w:pPr>
        <w:ind w:left="360" w:hanging="360"/>
        <w:rPr>
          <w:sz w:val="24"/>
          <w:lang w:eastAsia="ja-JP"/>
        </w:rPr>
      </w:pPr>
      <w:r>
        <w:rPr>
          <w:sz w:val="24"/>
          <w:lang w:eastAsia="ja-JP"/>
        </w:rPr>
        <w:t>*13. Lucia Dow, Department of Philosophy, University of Toronto: supervisor of dissertation — 1992-8.</w:t>
      </w:r>
    </w:p>
    <w:p w14:paraId="53173597" w14:textId="77777777" w:rsidR="009721C5" w:rsidRDefault="009721C5" w:rsidP="009721C5">
      <w:pPr>
        <w:ind w:left="360" w:hanging="360"/>
        <w:rPr>
          <w:sz w:val="24"/>
          <w:lang w:eastAsia="ja-JP"/>
        </w:rPr>
      </w:pPr>
      <w:r>
        <w:rPr>
          <w:sz w:val="24"/>
          <w:lang w:eastAsia="ja-JP"/>
        </w:rPr>
        <w:t>*14. Scott Rubarth, Department of Philosophy, University of Toronto: supervisor of dissertation — 1992-1996.</w:t>
      </w:r>
    </w:p>
    <w:p w14:paraId="3C6FC237" w14:textId="77777777" w:rsidR="009721C5" w:rsidRDefault="009721C5" w:rsidP="009721C5">
      <w:pPr>
        <w:ind w:left="360" w:hanging="360"/>
        <w:rPr>
          <w:sz w:val="24"/>
          <w:lang w:eastAsia="ja-JP"/>
        </w:rPr>
      </w:pPr>
      <w:r>
        <w:rPr>
          <w:sz w:val="24"/>
          <w:lang w:eastAsia="ja-JP"/>
        </w:rPr>
        <w:t>15.</w:t>
      </w:r>
      <w:r>
        <w:rPr>
          <w:sz w:val="24"/>
          <w:lang w:eastAsia="ja-JP"/>
        </w:rPr>
        <w:tab/>
        <w:t>David Guetter, Department of Philosophy, University of Toronto: member of thesis committee — 1992-1996.</w:t>
      </w:r>
    </w:p>
    <w:p w14:paraId="267A8216" w14:textId="77777777" w:rsidR="009721C5" w:rsidRDefault="009721C5" w:rsidP="009721C5">
      <w:pPr>
        <w:ind w:left="360" w:hanging="360"/>
        <w:rPr>
          <w:sz w:val="24"/>
          <w:lang w:eastAsia="ja-JP"/>
        </w:rPr>
      </w:pPr>
      <w:r>
        <w:rPr>
          <w:sz w:val="24"/>
          <w:lang w:eastAsia="ja-JP"/>
        </w:rPr>
        <w:t>16.</w:t>
      </w:r>
      <w:r>
        <w:rPr>
          <w:sz w:val="24"/>
          <w:lang w:eastAsia="ja-JP"/>
        </w:rPr>
        <w:tab/>
        <w:t>André Furlani, Dept. of English, University of Toronto: examiner — June 1993.</w:t>
      </w:r>
    </w:p>
    <w:p w14:paraId="44DD521F" w14:textId="77777777" w:rsidR="009721C5" w:rsidRDefault="009721C5" w:rsidP="009721C5">
      <w:pPr>
        <w:ind w:left="360" w:hanging="360"/>
        <w:rPr>
          <w:sz w:val="24"/>
          <w:lang w:eastAsia="ja-JP"/>
        </w:rPr>
      </w:pPr>
      <w:r>
        <w:rPr>
          <w:sz w:val="24"/>
          <w:lang w:eastAsia="ja-JP"/>
        </w:rPr>
        <w:t>17.</w:t>
      </w:r>
      <w:r>
        <w:rPr>
          <w:sz w:val="24"/>
          <w:lang w:eastAsia="ja-JP"/>
        </w:rPr>
        <w:tab/>
        <w:t>Benjamin Olshin, Institute for the History and Philosophy of Science and Technology: internal appraiser — Sept. 3, 1993.</w:t>
      </w:r>
    </w:p>
    <w:p w14:paraId="79A437B7" w14:textId="77777777" w:rsidR="009721C5" w:rsidRDefault="009721C5" w:rsidP="009721C5">
      <w:pPr>
        <w:ind w:left="360" w:hanging="360"/>
        <w:rPr>
          <w:sz w:val="24"/>
          <w:lang w:eastAsia="ja-JP"/>
        </w:rPr>
      </w:pPr>
      <w:r>
        <w:rPr>
          <w:sz w:val="24"/>
          <w:lang w:eastAsia="ja-JP"/>
        </w:rPr>
        <w:t>18.</w:t>
      </w:r>
      <w:r>
        <w:rPr>
          <w:sz w:val="24"/>
          <w:lang w:eastAsia="ja-JP"/>
        </w:rPr>
        <w:tab/>
        <w:t>Patricia Glazebrook, Department of Philosophy: examiner — November 18, 1993.</w:t>
      </w:r>
    </w:p>
    <w:p w14:paraId="2BFA5A1F" w14:textId="77777777" w:rsidR="009721C5" w:rsidRDefault="009721C5" w:rsidP="009721C5">
      <w:pPr>
        <w:ind w:left="360" w:hanging="360"/>
        <w:rPr>
          <w:sz w:val="24"/>
          <w:lang w:eastAsia="ja-JP"/>
        </w:rPr>
      </w:pPr>
      <w:r>
        <w:rPr>
          <w:sz w:val="24"/>
          <w:lang w:eastAsia="ja-JP"/>
        </w:rPr>
        <w:t>19.</w:t>
      </w:r>
      <w:r>
        <w:rPr>
          <w:sz w:val="24"/>
          <w:lang w:eastAsia="ja-JP"/>
        </w:rPr>
        <w:tab/>
        <w:t>Abigail Cinader, Department of Philosophy: member of area committee — 1993-4.</w:t>
      </w:r>
    </w:p>
    <w:p w14:paraId="3E602DCE" w14:textId="77777777" w:rsidR="009721C5" w:rsidRDefault="009721C5" w:rsidP="009721C5">
      <w:pPr>
        <w:ind w:left="360" w:hanging="360"/>
        <w:rPr>
          <w:sz w:val="24"/>
          <w:lang w:eastAsia="ja-JP"/>
        </w:rPr>
      </w:pPr>
      <w:r>
        <w:rPr>
          <w:sz w:val="24"/>
          <w:lang w:eastAsia="ja-JP"/>
        </w:rPr>
        <w:t>20.</w:t>
      </w:r>
      <w:r>
        <w:rPr>
          <w:sz w:val="24"/>
          <w:lang w:eastAsia="ja-JP"/>
        </w:rPr>
        <w:tab/>
        <w:t>Steven Loughlin, Department of Philosophy: member of area committee — 1993.</w:t>
      </w:r>
    </w:p>
    <w:p w14:paraId="0ACA09D0" w14:textId="77777777" w:rsidR="009721C5" w:rsidRDefault="009721C5" w:rsidP="009721C5">
      <w:pPr>
        <w:ind w:left="360" w:hanging="360"/>
        <w:rPr>
          <w:sz w:val="24"/>
          <w:lang w:eastAsia="ja-JP"/>
        </w:rPr>
      </w:pPr>
      <w:r>
        <w:rPr>
          <w:sz w:val="24"/>
          <w:lang w:eastAsia="ja-JP"/>
        </w:rPr>
        <w:t>21.</w:t>
      </w:r>
      <w:r>
        <w:rPr>
          <w:sz w:val="24"/>
          <w:lang w:eastAsia="ja-JP"/>
        </w:rPr>
        <w:tab/>
        <w:t>Peter Frick, Religious Studies, McMaster University: external examiner — June 1994.</w:t>
      </w:r>
    </w:p>
    <w:p w14:paraId="03E7191A" w14:textId="77777777" w:rsidR="009721C5" w:rsidRDefault="009721C5" w:rsidP="009721C5">
      <w:pPr>
        <w:ind w:left="360" w:hanging="360"/>
        <w:rPr>
          <w:sz w:val="24"/>
          <w:lang w:eastAsia="ja-JP"/>
        </w:rPr>
      </w:pPr>
      <w:r>
        <w:rPr>
          <w:sz w:val="24"/>
          <w:lang w:eastAsia="ja-JP"/>
        </w:rPr>
        <w:t>22.</w:t>
      </w:r>
      <w:r>
        <w:rPr>
          <w:sz w:val="24"/>
          <w:lang w:eastAsia="ja-JP"/>
        </w:rPr>
        <w:tab/>
        <w:t>Mark Reuter, Department of Philosophy: examiner — June 1994.</w:t>
      </w:r>
    </w:p>
    <w:p w14:paraId="53BAB82F" w14:textId="77777777" w:rsidR="009721C5" w:rsidRDefault="009721C5" w:rsidP="009721C5">
      <w:pPr>
        <w:ind w:left="360" w:hanging="360"/>
        <w:rPr>
          <w:sz w:val="24"/>
          <w:lang w:eastAsia="ja-JP"/>
        </w:rPr>
      </w:pPr>
      <w:r>
        <w:rPr>
          <w:sz w:val="24"/>
          <w:lang w:eastAsia="ja-JP"/>
        </w:rPr>
        <w:t>23.</w:t>
      </w:r>
      <w:r>
        <w:rPr>
          <w:sz w:val="24"/>
          <w:lang w:eastAsia="ja-JP"/>
        </w:rPr>
        <w:tab/>
        <w:t>Sarah Pothecary, Department of Classics: internal appraiser — January 1995.</w:t>
      </w:r>
    </w:p>
    <w:p w14:paraId="3D38D6B0" w14:textId="77777777" w:rsidR="009721C5" w:rsidRDefault="009721C5" w:rsidP="009721C5">
      <w:pPr>
        <w:ind w:left="360" w:hanging="360"/>
        <w:rPr>
          <w:sz w:val="24"/>
          <w:lang w:eastAsia="ja-JP"/>
        </w:rPr>
      </w:pPr>
      <w:r>
        <w:rPr>
          <w:sz w:val="24"/>
          <w:lang w:eastAsia="ja-JP"/>
        </w:rPr>
        <w:t>24. Errol Katayama, Department of Philosophy: examiner — January 1996.</w:t>
      </w:r>
    </w:p>
    <w:p w14:paraId="48910231" w14:textId="77777777" w:rsidR="009721C5" w:rsidRDefault="009721C5" w:rsidP="009721C5">
      <w:pPr>
        <w:ind w:left="360" w:hanging="360"/>
        <w:rPr>
          <w:sz w:val="24"/>
          <w:lang w:eastAsia="ja-JP"/>
        </w:rPr>
      </w:pPr>
      <w:r>
        <w:rPr>
          <w:sz w:val="24"/>
          <w:lang w:eastAsia="ja-JP"/>
        </w:rPr>
        <w:t>*25. Inna Kupreeva, Department of Philosophy: supervisor — December 1996-January 1999.</w:t>
      </w:r>
    </w:p>
    <w:p w14:paraId="7E0DECFC" w14:textId="77777777" w:rsidR="009721C5" w:rsidRDefault="009721C5" w:rsidP="009721C5">
      <w:pPr>
        <w:ind w:left="360" w:hanging="360"/>
        <w:rPr>
          <w:sz w:val="24"/>
          <w:lang w:eastAsia="ja-JP"/>
        </w:rPr>
      </w:pPr>
      <w:r>
        <w:rPr>
          <w:sz w:val="24"/>
          <w:lang w:eastAsia="ja-JP"/>
        </w:rPr>
        <w:t>*26. Simon Trépanier, Department of Classics: supervisor — September 1996-December 2001.</w:t>
      </w:r>
    </w:p>
    <w:p w14:paraId="774981EB" w14:textId="77777777" w:rsidR="009721C5" w:rsidRDefault="009721C5" w:rsidP="009721C5">
      <w:pPr>
        <w:ind w:left="360" w:hanging="360"/>
        <w:rPr>
          <w:sz w:val="24"/>
          <w:lang w:eastAsia="ja-JP"/>
        </w:rPr>
      </w:pPr>
      <w:r>
        <w:rPr>
          <w:sz w:val="24"/>
          <w:lang w:eastAsia="ja-JP"/>
        </w:rPr>
        <w:t>*27. Anthony Speca, Department of Philosophy: member of area committee and co-supervisor of dissertation research, September 1996-September 1999.</w:t>
      </w:r>
    </w:p>
    <w:p w14:paraId="5A0A16AC" w14:textId="77777777" w:rsidR="009721C5" w:rsidRDefault="009721C5" w:rsidP="009721C5">
      <w:pPr>
        <w:ind w:left="420" w:hanging="420"/>
        <w:rPr>
          <w:sz w:val="24"/>
          <w:lang w:eastAsia="ja-JP"/>
        </w:rPr>
      </w:pPr>
      <w:r>
        <w:rPr>
          <w:sz w:val="24"/>
          <w:lang w:eastAsia="ja-JP"/>
        </w:rPr>
        <w:lastRenderedPageBreak/>
        <w:t>28. Daryn Lehoux, History and Philosophy of Science: member of major field committee, September 1996-March 1997; thesis committee (second reader) 1997-2000. Examiner: 24 July 2000.</w:t>
      </w:r>
    </w:p>
    <w:p w14:paraId="50149987" w14:textId="77777777" w:rsidR="009721C5" w:rsidRDefault="009721C5" w:rsidP="009721C5">
      <w:pPr>
        <w:ind w:left="420" w:hanging="420"/>
        <w:rPr>
          <w:sz w:val="24"/>
          <w:lang w:eastAsia="ja-JP"/>
        </w:rPr>
      </w:pPr>
      <w:r>
        <w:rPr>
          <w:sz w:val="24"/>
          <w:lang w:eastAsia="ja-JP"/>
        </w:rPr>
        <w:t>*29. Ze’ev Perelmuter, Department of Philosophy: member of thesis committee, September 1996-January 2002; co-supervisor January-March 2002.</w:t>
      </w:r>
    </w:p>
    <w:p w14:paraId="4152B01A" w14:textId="77777777" w:rsidR="009721C5" w:rsidRDefault="009721C5" w:rsidP="009721C5">
      <w:pPr>
        <w:ind w:left="420" w:hanging="420"/>
        <w:rPr>
          <w:sz w:val="24"/>
          <w:lang w:eastAsia="ja-JP"/>
        </w:rPr>
      </w:pPr>
      <w:r>
        <w:rPr>
          <w:sz w:val="24"/>
          <w:lang w:eastAsia="ja-JP"/>
        </w:rPr>
        <w:t>30. John Gibson, Department of Philosophy: member of area committee, September 1995-March 1997.</w:t>
      </w:r>
    </w:p>
    <w:p w14:paraId="1C3AAA0B" w14:textId="77777777" w:rsidR="009721C5" w:rsidRDefault="009721C5" w:rsidP="009721C5">
      <w:pPr>
        <w:ind w:left="420" w:hanging="420"/>
        <w:rPr>
          <w:sz w:val="24"/>
          <w:lang w:eastAsia="ja-JP"/>
        </w:rPr>
      </w:pPr>
      <w:r>
        <w:rPr>
          <w:sz w:val="24"/>
          <w:lang w:eastAsia="ja-JP"/>
        </w:rPr>
        <w:t>*31. Jon Miller, Department of Philosophy: member of area committee, and co-supervisor of dissertation research, 1997-2002.</w:t>
      </w:r>
    </w:p>
    <w:p w14:paraId="119A1E3F" w14:textId="77777777" w:rsidR="009721C5" w:rsidRDefault="009721C5" w:rsidP="009721C5">
      <w:pPr>
        <w:ind w:left="420" w:hanging="420"/>
        <w:rPr>
          <w:sz w:val="24"/>
          <w:lang w:eastAsia="ja-JP"/>
        </w:rPr>
      </w:pPr>
      <w:r>
        <w:rPr>
          <w:sz w:val="24"/>
          <w:lang w:eastAsia="ja-JP"/>
        </w:rPr>
        <w:t>32. Oleg Bychkov (Medieval Studies): thesis examiner, 4 December 1997 and 16 April 1999.</w:t>
      </w:r>
    </w:p>
    <w:p w14:paraId="60871DD8" w14:textId="77777777" w:rsidR="009721C5" w:rsidRDefault="009721C5" w:rsidP="009721C5">
      <w:pPr>
        <w:ind w:left="420" w:hanging="420"/>
        <w:rPr>
          <w:sz w:val="24"/>
          <w:lang w:eastAsia="ja-JP"/>
        </w:rPr>
      </w:pPr>
      <w:r>
        <w:rPr>
          <w:sz w:val="24"/>
          <w:lang w:eastAsia="ja-JP"/>
        </w:rPr>
        <w:t>33. Thomas Sherman, S.J., Department of Philosophy: thesis examiner, April-July 1999.</w:t>
      </w:r>
    </w:p>
    <w:p w14:paraId="3A90C1D5" w14:textId="77777777" w:rsidR="009721C5" w:rsidRDefault="009721C5" w:rsidP="009721C5">
      <w:pPr>
        <w:ind w:left="420" w:hanging="420"/>
        <w:rPr>
          <w:sz w:val="24"/>
          <w:lang w:eastAsia="ja-JP"/>
        </w:rPr>
      </w:pPr>
      <w:r>
        <w:rPr>
          <w:sz w:val="24"/>
          <w:lang w:eastAsia="ja-JP"/>
        </w:rPr>
        <w:t>*34. Sarah Byers, Department of Philosophy: thesis committee member, April 1999-August 2002; co-supervisor from spring 2002.</w:t>
      </w:r>
    </w:p>
    <w:p w14:paraId="5E68E477" w14:textId="77777777" w:rsidR="009721C5" w:rsidRDefault="009721C5" w:rsidP="009721C5">
      <w:pPr>
        <w:ind w:left="420" w:hanging="420"/>
        <w:rPr>
          <w:sz w:val="24"/>
          <w:lang w:eastAsia="ja-JP"/>
        </w:rPr>
      </w:pPr>
      <w:r>
        <w:rPr>
          <w:sz w:val="24"/>
          <w:lang w:eastAsia="ja-JP"/>
        </w:rPr>
        <w:t xml:space="preserve">*35. Samantha Thompson, Department of Philosophy: thesis committee member, July 1999-August 2002. Supervisor 2009-2010. </w:t>
      </w:r>
    </w:p>
    <w:p w14:paraId="79118C22" w14:textId="77777777" w:rsidR="009721C5" w:rsidRDefault="009721C5" w:rsidP="009721C5">
      <w:pPr>
        <w:ind w:left="420" w:hanging="420"/>
        <w:rPr>
          <w:sz w:val="24"/>
          <w:lang w:eastAsia="ja-JP"/>
        </w:rPr>
      </w:pPr>
      <w:r>
        <w:rPr>
          <w:sz w:val="24"/>
          <w:lang w:eastAsia="ja-JP"/>
        </w:rPr>
        <w:t>36. David Roselli, Department of Classics: thesis committee member, Sept. 1999-December 2002.</w:t>
      </w:r>
    </w:p>
    <w:p w14:paraId="3139EB90" w14:textId="77777777" w:rsidR="009721C5" w:rsidRDefault="009721C5" w:rsidP="009721C5">
      <w:pPr>
        <w:ind w:left="420" w:hanging="420"/>
        <w:rPr>
          <w:sz w:val="24"/>
          <w:lang w:eastAsia="ja-JP"/>
        </w:rPr>
      </w:pPr>
      <w:r>
        <w:rPr>
          <w:sz w:val="24"/>
          <w:lang w:eastAsia="ja-JP"/>
        </w:rPr>
        <w:t>*37. Monte Johnson, Department of Philosophy: area committee member, then supervisor, October 1999-October 2002.</w:t>
      </w:r>
    </w:p>
    <w:p w14:paraId="160ECCDB" w14:textId="77777777" w:rsidR="009721C5" w:rsidRDefault="009721C5" w:rsidP="009721C5">
      <w:pPr>
        <w:ind w:left="360" w:hanging="360"/>
        <w:rPr>
          <w:sz w:val="24"/>
          <w:lang w:eastAsia="ja-JP"/>
        </w:rPr>
      </w:pPr>
      <w:r>
        <w:rPr>
          <w:sz w:val="24"/>
          <w:lang w:eastAsia="ja-JP"/>
        </w:rPr>
        <w:t>38. David Barry, Centre for Medieval Studies: thesis committee member and examiner, October 1994-24 February 2000.</w:t>
      </w:r>
    </w:p>
    <w:p w14:paraId="50D5A35B" w14:textId="77777777" w:rsidR="009721C5" w:rsidRDefault="009721C5" w:rsidP="009721C5">
      <w:pPr>
        <w:ind w:left="360" w:hanging="360"/>
        <w:rPr>
          <w:sz w:val="24"/>
          <w:lang w:eastAsia="ja-JP"/>
        </w:rPr>
      </w:pPr>
      <w:r>
        <w:rPr>
          <w:sz w:val="24"/>
          <w:lang w:eastAsia="ja-JP"/>
        </w:rPr>
        <w:t>39. Jaekyung Lee, Department of Philosophy: thesis examiner, 14 August 2000.</w:t>
      </w:r>
    </w:p>
    <w:p w14:paraId="2EE8C3EF" w14:textId="77777777" w:rsidR="009721C5" w:rsidRDefault="009721C5" w:rsidP="009721C5">
      <w:pPr>
        <w:ind w:left="360" w:hanging="360"/>
        <w:rPr>
          <w:sz w:val="24"/>
          <w:lang w:eastAsia="ja-JP"/>
        </w:rPr>
      </w:pPr>
      <w:r>
        <w:rPr>
          <w:sz w:val="24"/>
          <w:lang w:eastAsia="ja-JP"/>
        </w:rPr>
        <w:t>40. Patricia Fagan, Department of Classics: thesis examiner, 16 February 2001.</w:t>
      </w:r>
    </w:p>
    <w:p w14:paraId="32B1748D" w14:textId="77777777" w:rsidR="009721C5" w:rsidRDefault="009721C5" w:rsidP="009721C5">
      <w:pPr>
        <w:ind w:left="360" w:hanging="360"/>
        <w:rPr>
          <w:sz w:val="24"/>
          <w:lang w:eastAsia="ja-JP"/>
        </w:rPr>
      </w:pPr>
      <w:r>
        <w:rPr>
          <w:sz w:val="24"/>
          <w:lang w:eastAsia="ja-JP"/>
        </w:rPr>
        <w:t>41. Wyndham Thiessen, Department of Philosophy: area committee member, September 2001.</w:t>
      </w:r>
    </w:p>
    <w:p w14:paraId="5CD11F0F" w14:textId="77777777" w:rsidR="009721C5" w:rsidRDefault="009721C5" w:rsidP="009721C5">
      <w:pPr>
        <w:ind w:left="360" w:hanging="360"/>
        <w:rPr>
          <w:sz w:val="24"/>
          <w:lang w:eastAsia="ja-JP"/>
        </w:rPr>
      </w:pPr>
      <w:r>
        <w:rPr>
          <w:sz w:val="24"/>
          <w:lang w:eastAsia="ja-JP"/>
        </w:rPr>
        <w:t>42. Margaret Cameron, Department of Philosophy: area, then thesis, committee member, May 2001-2004.</w:t>
      </w:r>
    </w:p>
    <w:p w14:paraId="5DA17A7C" w14:textId="77777777" w:rsidR="009721C5" w:rsidRDefault="009721C5" w:rsidP="009721C5">
      <w:pPr>
        <w:ind w:left="360" w:hanging="360"/>
        <w:rPr>
          <w:sz w:val="24"/>
          <w:lang w:eastAsia="ja-JP"/>
        </w:rPr>
      </w:pPr>
      <w:r>
        <w:rPr>
          <w:sz w:val="24"/>
          <w:lang w:eastAsia="ja-JP"/>
        </w:rPr>
        <w:t>43. Rebekah Johnston, Department of Philosophy: area committee member, October 2001-2005.</w:t>
      </w:r>
    </w:p>
    <w:p w14:paraId="16E4C070" w14:textId="77777777" w:rsidR="009721C5" w:rsidRDefault="009721C5" w:rsidP="009721C5">
      <w:pPr>
        <w:ind w:left="360" w:hanging="360"/>
        <w:rPr>
          <w:sz w:val="24"/>
          <w:lang w:eastAsia="ja-JP"/>
        </w:rPr>
      </w:pPr>
      <w:r>
        <w:rPr>
          <w:sz w:val="24"/>
          <w:lang w:eastAsia="ja-JP"/>
        </w:rPr>
        <w:t>44. Karen Wetelainen, Department of Philosophy: area committee member, January 2002-May 2003.</w:t>
      </w:r>
    </w:p>
    <w:p w14:paraId="60B756E9" w14:textId="77777777" w:rsidR="009721C5" w:rsidRDefault="009721C5" w:rsidP="009721C5">
      <w:pPr>
        <w:ind w:left="360" w:hanging="360"/>
        <w:rPr>
          <w:sz w:val="24"/>
          <w:lang w:eastAsia="ja-JP"/>
        </w:rPr>
      </w:pPr>
      <w:r>
        <w:rPr>
          <w:sz w:val="24"/>
          <w:lang w:eastAsia="ja-JP"/>
        </w:rPr>
        <w:t>45. Kabir Jamal, Department of Philosophy: area committee member, November 2002-September 2003.</w:t>
      </w:r>
    </w:p>
    <w:p w14:paraId="748E1AC2" w14:textId="77777777" w:rsidR="009721C5" w:rsidRDefault="009721C5" w:rsidP="009721C5">
      <w:pPr>
        <w:ind w:left="360" w:hanging="360"/>
        <w:rPr>
          <w:sz w:val="24"/>
          <w:lang w:eastAsia="ja-JP"/>
        </w:rPr>
      </w:pPr>
      <w:r>
        <w:rPr>
          <w:sz w:val="24"/>
          <w:lang w:eastAsia="ja-JP"/>
        </w:rPr>
        <w:t>46. Tom Angier, Department of Philosophy: area, then thesis committee member, 2003-2008.</w:t>
      </w:r>
    </w:p>
    <w:p w14:paraId="0AA576D2" w14:textId="77777777" w:rsidR="009721C5" w:rsidRDefault="009721C5" w:rsidP="009721C5">
      <w:pPr>
        <w:ind w:left="360" w:hanging="360"/>
        <w:rPr>
          <w:sz w:val="24"/>
          <w:lang w:eastAsia="ja-JP"/>
        </w:rPr>
      </w:pPr>
      <w:r>
        <w:rPr>
          <w:sz w:val="24"/>
          <w:lang w:eastAsia="ja-JP"/>
        </w:rPr>
        <w:t>47. David Bronstein, Department of Philosophy: area, then thesis committee member, Sept. 2003-June 2008.</w:t>
      </w:r>
    </w:p>
    <w:p w14:paraId="08CC10F6" w14:textId="77777777" w:rsidR="009721C5" w:rsidRDefault="009721C5" w:rsidP="009721C5">
      <w:pPr>
        <w:ind w:left="360" w:hanging="360"/>
        <w:rPr>
          <w:sz w:val="24"/>
          <w:lang w:eastAsia="ja-JP"/>
        </w:rPr>
      </w:pPr>
      <w:r>
        <w:rPr>
          <w:sz w:val="24"/>
          <w:lang w:eastAsia="ja-JP"/>
        </w:rPr>
        <w:t xml:space="preserve">48. Lee Churchman, Department of Philosophy: area committee and thesis committee member, 2001-2005. </w:t>
      </w:r>
    </w:p>
    <w:p w14:paraId="17B36976" w14:textId="77777777" w:rsidR="009721C5" w:rsidRDefault="009721C5" w:rsidP="009721C5">
      <w:pPr>
        <w:ind w:left="360" w:hanging="360"/>
        <w:rPr>
          <w:sz w:val="24"/>
          <w:lang w:eastAsia="ja-JP"/>
        </w:rPr>
      </w:pPr>
      <w:r>
        <w:rPr>
          <w:sz w:val="24"/>
          <w:lang w:eastAsia="ja-JP"/>
        </w:rPr>
        <w:t>49. Stephanie Gibbons, Department of Philosophy: area and thesis committee member, 2001.</w:t>
      </w:r>
    </w:p>
    <w:p w14:paraId="58E1A144" w14:textId="77777777" w:rsidR="009721C5" w:rsidRDefault="009721C5" w:rsidP="009721C5">
      <w:pPr>
        <w:ind w:left="360" w:hanging="360"/>
        <w:rPr>
          <w:sz w:val="24"/>
          <w:lang w:eastAsia="ja-JP"/>
        </w:rPr>
      </w:pPr>
      <w:r>
        <w:rPr>
          <w:sz w:val="24"/>
          <w:lang w:eastAsia="ja-JP"/>
        </w:rPr>
        <w:t xml:space="preserve">50. Daniel Bader, Department of Philosophy: area and thesis committee member, 2002-2010. </w:t>
      </w:r>
    </w:p>
    <w:p w14:paraId="62F49FE4" w14:textId="77777777" w:rsidR="009721C5" w:rsidRDefault="009721C5" w:rsidP="009721C5">
      <w:pPr>
        <w:ind w:left="360" w:hanging="360"/>
        <w:rPr>
          <w:sz w:val="24"/>
          <w:lang w:eastAsia="ja-JP"/>
        </w:rPr>
      </w:pPr>
      <w:r>
        <w:rPr>
          <w:sz w:val="24"/>
          <w:lang w:eastAsia="ja-JP"/>
        </w:rPr>
        <w:t>51. Stephen Thompson, Department of Classics, major field committee supervisor, 2004.</w:t>
      </w:r>
    </w:p>
    <w:p w14:paraId="5DA6E723" w14:textId="77777777" w:rsidR="009721C5" w:rsidRDefault="009721C5" w:rsidP="009721C5">
      <w:pPr>
        <w:ind w:left="360" w:hanging="360"/>
        <w:rPr>
          <w:sz w:val="24"/>
          <w:lang w:eastAsia="ja-JP"/>
        </w:rPr>
      </w:pPr>
      <w:r>
        <w:rPr>
          <w:sz w:val="24"/>
          <w:lang w:eastAsia="ja-JP"/>
        </w:rPr>
        <w:t>52. Vicki Ciocani, Department of Classics, major field committee member, September 2006.</w:t>
      </w:r>
    </w:p>
    <w:p w14:paraId="66FE0679" w14:textId="77777777" w:rsidR="009721C5" w:rsidRDefault="009721C5" w:rsidP="009721C5">
      <w:pPr>
        <w:ind w:left="360" w:hanging="360"/>
        <w:rPr>
          <w:sz w:val="24"/>
          <w:lang w:eastAsia="ja-JP"/>
        </w:rPr>
      </w:pPr>
      <w:r>
        <w:rPr>
          <w:sz w:val="24"/>
          <w:lang w:eastAsia="ja-JP"/>
        </w:rPr>
        <w:t>53. Jonathan Tracy, Department of Classics, thesis committee member, 2007-2009.</w:t>
      </w:r>
    </w:p>
    <w:p w14:paraId="3A4B4B37" w14:textId="77777777" w:rsidR="009721C5" w:rsidRDefault="009721C5" w:rsidP="009721C5">
      <w:pPr>
        <w:ind w:left="360" w:hanging="360"/>
        <w:rPr>
          <w:sz w:val="24"/>
          <w:lang w:eastAsia="ja-JP"/>
        </w:rPr>
      </w:pPr>
      <w:r>
        <w:rPr>
          <w:sz w:val="24"/>
          <w:lang w:eastAsia="ja-JP"/>
        </w:rPr>
        <w:t>54. Jackie Feke, Institute for the History and Philosophy of Science and Technology, major field and thesis committee member, 2005-2009.</w:t>
      </w:r>
    </w:p>
    <w:p w14:paraId="75914F19" w14:textId="77777777" w:rsidR="009721C5" w:rsidRDefault="009721C5" w:rsidP="009721C5">
      <w:pPr>
        <w:ind w:left="360" w:hanging="360"/>
        <w:rPr>
          <w:sz w:val="24"/>
          <w:lang w:eastAsia="ja-JP"/>
        </w:rPr>
      </w:pPr>
      <w:r>
        <w:rPr>
          <w:sz w:val="24"/>
          <w:lang w:eastAsia="ja-JP"/>
        </w:rPr>
        <w:t>55. Emily Fletcher, Department of Classics, major field committee supervisor, thesis committee member 2009-2012.</w:t>
      </w:r>
    </w:p>
    <w:p w14:paraId="62947548" w14:textId="77777777" w:rsidR="009721C5" w:rsidRDefault="009721C5" w:rsidP="009721C5">
      <w:pPr>
        <w:ind w:left="360" w:hanging="360"/>
        <w:rPr>
          <w:sz w:val="24"/>
          <w:lang w:eastAsia="ja-JP"/>
        </w:rPr>
      </w:pPr>
      <w:r>
        <w:rPr>
          <w:sz w:val="24"/>
          <w:lang w:eastAsia="ja-JP"/>
        </w:rPr>
        <w:lastRenderedPageBreak/>
        <w:t>56. Marie-Pierre Krück, Department of Classics, major field committee supervisor, thesis committee member. 2009-2011.</w:t>
      </w:r>
    </w:p>
    <w:p w14:paraId="74642717" w14:textId="77777777" w:rsidR="009721C5" w:rsidRDefault="009721C5" w:rsidP="009721C5">
      <w:pPr>
        <w:ind w:left="360" w:hanging="360"/>
        <w:rPr>
          <w:sz w:val="24"/>
          <w:lang w:eastAsia="ja-JP"/>
        </w:rPr>
      </w:pPr>
      <w:r>
        <w:rPr>
          <w:sz w:val="24"/>
          <w:lang w:eastAsia="ja-JP"/>
        </w:rPr>
        <w:t>57. Brooks Sommerville, Department of Philosophy, thesis committee member, 2008. Thesis examiner 2014.</w:t>
      </w:r>
    </w:p>
    <w:p w14:paraId="413C98B0" w14:textId="77777777" w:rsidR="009721C5" w:rsidRDefault="009721C5" w:rsidP="009721C5">
      <w:pPr>
        <w:ind w:left="360" w:hanging="360"/>
        <w:rPr>
          <w:sz w:val="24"/>
          <w:lang w:eastAsia="ja-JP"/>
        </w:rPr>
      </w:pPr>
      <w:r>
        <w:rPr>
          <w:sz w:val="24"/>
          <w:lang w:eastAsia="ja-JP"/>
        </w:rPr>
        <w:t>58. Alessandro Bonello, Department of Philosophy, area committee member, thesis committee member 2009-</w:t>
      </w:r>
      <w:r w:rsidR="00A36F4C">
        <w:rPr>
          <w:sz w:val="24"/>
          <w:lang w:eastAsia="ja-JP"/>
        </w:rPr>
        <w:t>2015</w:t>
      </w:r>
      <w:r>
        <w:rPr>
          <w:sz w:val="24"/>
          <w:lang w:eastAsia="ja-JP"/>
        </w:rPr>
        <w:t>.</w:t>
      </w:r>
    </w:p>
    <w:p w14:paraId="4CBA712D" w14:textId="77777777" w:rsidR="009721C5" w:rsidRDefault="009721C5" w:rsidP="009721C5">
      <w:pPr>
        <w:ind w:left="420" w:hanging="420"/>
        <w:rPr>
          <w:sz w:val="24"/>
          <w:lang w:eastAsia="ja-JP"/>
        </w:rPr>
      </w:pPr>
      <w:r>
        <w:rPr>
          <w:sz w:val="24"/>
          <w:lang w:eastAsia="ja-JP"/>
        </w:rPr>
        <w:t>59. Hugh Hunter, Department of Philosophy, area committee member, 2009.</w:t>
      </w:r>
    </w:p>
    <w:p w14:paraId="2794B200" w14:textId="77777777" w:rsidR="009721C5" w:rsidRDefault="009721C5" w:rsidP="009721C5">
      <w:pPr>
        <w:ind w:left="420" w:hanging="420"/>
        <w:rPr>
          <w:sz w:val="24"/>
          <w:lang w:eastAsia="ja-JP"/>
        </w:rPr>
      </w:pPr>
      <w:r>
        <w:rPr>
          <w:sz w:val="24"/>
          <w:lang w:eastAsia="ja-JP"/>
        </w:rPr>
        <w:t>60. Marta Jimenez, Department of Philosophy, area committee member, thesis committee member, 2008-2011.</w:t>
      </w:r>
    </w:p>
    <w:p w14:paraId="0E7D7DFF" w14:textId="77777777" w:rsidR="009721C5" w:rsidRDefault="009721C5" w:rsidP="009721C5">
      <w:pPr>
        <w:ind w:left="420" w:hanging="420"/>
        <w:rPr>
          <w:sz w:val="24"/>
          <w:lang w:eastAsia="ja-JP"/>
        </w:rPr>
      </w:pPr>
      <w:r>
        <w:rPr>
          <w:sz w:val="24"/>
          <w:lang w:eastAsia="ja-JP"/>
        </w:rPr>
        <w:t>61. Alain Cogan, Department of Philosophy, PhD examining committee, 2009.</w:t>
      </w:r>
    </w:p>
    <w:p w14:paraId="7F576ADC" w14:textId="77777777" w:rsidR="009721C5" w:rsidRDefault="009721C5" w:rsidP="009721C5">
      <w:pPr>
        <w:ind w:left="420" w:hanging="420"/>
        <w:rPr>
          <w:sz w:val="24"/>
          <w:lang w:eastAsia="ja-JP"/>
        </w:rPr>
      </w:pPr>
      <w:r>
        <w:rPr>
          <w:sz w:val="24"/>
          <w:lang w:eastAsia="ja-JP"/>
        </w:rPr>
        <w:t>62. Kathleen Gibbons, Centre for the Study of Religion, cognate area examination supervisor, 2009</w:t>
      </w:r>
      <w:r w:rsidR="00541A27">
        <w:rPr>
          <w:sz w:val="24"/>
          <w:lang w:eastAsia="ja-JP"/>
        </w:rPr>
        <w:t>;</w:t>
      </w:r>
      <w:r w:rsidR="0049330B">
        <w:rPr>
          <w:sz w:val="24"/>
          <w:lang w:eastAsia="ja-JP"/>
        </w:rPr>
        <w:t xml:space="preserve"> thesis examiner</w:t>
      </w:r>
      <w:r w:rsidR="00541A27">
        <w:rPr>
          <w:sz w:val="24"/>
          <w:lang w:eastAsia="ja-JP"/>
        </w:rPr>
        <w:t xml:space="preserve"> 2011</w:t>
      </w:r>
      <w:r>
        <w:rPr>
          <w:sz w:val="24"/>
          <w:lang w:eastAsia="ja-JP"/>
        </w:rPr>
        <w:t>.</w:t>
      </w:r>
    </w:p>
    <w:p w14:paraId="57AB8836" w14:textId="77777777" w:rsidR="009721C5" w:rsidRDefault="009721C5" w:rsidP="009721C5">
      <w:pPr>
        <w:ind w:left="420" w:hanging="420"/>
        <w:rPr>
          <w:sz w:val="24"/>
          <w:lang w:eastAsia="ja-JP"/>
        </w:rPr>
      </w:pPr>
      <w:r>
        <w:rPr>
          <w:sz w:val="24"/>
          <w:lang w:eastAsia="ja-JP"/>
        </w:rPr>
        <w:t>63. Nicholas Riegel, Department of Philosophy, PhD examining committee, 2010.</w:t>
      </w:r>
    </w:p>
    <w:p w14:paraId="6A95570E" w14:textId="77777777" w:rsidR="009721C5" w:rsidRDefault="009721C5" w:rsidP="009721C5">
      <w:pPr>
        <w:ind w:left="420" w:hanging="420"/>
        <w:rPr>
          <w:sz w:val="24"/>
          <w:lang w:eastAsia="ja-JP"/>
        </w:rPr>
      </w:pPr>
      <w:r>
        <w:rPr>
          <w:sz w:val="24"/>
          <w:lang w:eastAsia="ja-JP"/>
        </w:rPr>
        <w:t>64. David Machek, East Asian Studies, examination and thesis committee member, 2010-2015.</w:t>
      </w:r>
    </w:p>
    <w:p w14:paraId="7E39B350" w14:textId="77777777" w:rsidR="009721C5" w:rsidRDefault="009721C5" w:rsidP="009721C5">
      <w:pPr>
        <w:ind w:left="420" w:hanging="420"/>
        <w:rPr>
          <w:sz w:val="24"/>
          <w:lang w:eastAsia="ja-JP"/>
        </w:rPr>
      </w:pPr>
      <w:r>
        <w:rPr>
          <w:sz w:val="24"/>
          <w:lang w:eastAsia="ja-JP"/>
        </w:rPr>
        <w:t>65. Timothy Budde, Centre for Medieval Studies, PhD examining committee, 2010.</w:t>
      </w:r>
    </w:p>
    <w:p w14:paraId="06A0EE3D" w14:textId="77777777" w:rsidR="009721C5" w:rsidRDefault="009721C5" w:rsidP="009721C5">
      <w:pPr>
        <w:ind w:left="420" w:hanging="420"/>
        <w:rPr>
          <w:sz w:val="24"/>
          <w:lang w:eastAsia="ja-JP"/>
        </w:rPr>
      </w:pPr>
      <w:r>
        <w:rPr>
          <w:sz w:val="24"/>
          <w:lang w:eastAsia="ja-JP"/>
        </w:rPr>
        <w:t>66. Ákos Brunner, Philosophy, Central European University, external supervisor and thesis examiner, 2011.</w:t>
      </w:r>
    </w:p>
    <w:p w14:paraId="66E05C78" w14:textId="77777777" w:rsidR="009721C5" w:rsidRDefault="009721C5" w:rsidP="009721C5">
      <w:pPr>
        <w:ind w:left="420" w:hanging="420"/>
        <w:rPr>
          <w:sz w:val="24"/>
          <w:lang w:eastAsia="ja-JP"/>
        </w:rPr>
      </w:pPr>
      <w:r>
        <w:rPr>
          <w:sz w:val="24"/>
          <w:lang w:eastAsia="ja-JP"/>
        </w:rPr>
        <w:t xml:space="preserve">67. Juan Pablo Bermúdez Rey, Department of Philosophy, </w:t>
      </w:r>
      <w:r w:rsidR="0049330B">
        <w:rPr>
          <w:sz w:val="24"/>
          <w:lang w:eastAsia="ja-JP"/>
        </w:rPr>
        <w:t xml:space="preserve">advisor, </w:t>
      </w:r>
      <w:r>
        <w:rPr>
          <w:sz w:val="24"/>
          <w:lang w:eastAsia="ja-JP"/>
        </w:rPr>
        <w:t>area committee coordinator, thesis committee member, 2011-2015.</w:t>
      </w:r>
    </w:p>
    <w:p w14:paraId="48485E48" w14:textId="77777777" w:rsidR="009721C5" w:rsidRDefault="009721C5" w:rsidP="009721C5">
      <w:pPr>
        <w:ind w:left="420" w:hanging="420"/>
        <w:rPr>
          <w:sz w:val="24"/>
          <w:lang w:eastAsia="ja-JP"/>
        </w:rPr>
      </w:pPr>
      <w:r>
        <w:rPr>
          <w:sz w:val="24"/>
          <w:lang w:eastAsia="ja-JP"/>
        </w:rPr>
        <w:t>*68. John MacCormick, Department of Classics, major field committee supervisor, thesis supervisor 2011-2016.</w:t>
      </w:r>
    </w:p>
    <w:p w14:paraId="1B55BF35" w14:textId="77777777" w:rsidR="009721C5" w:rsidRDefault="009721C5" w:rsidP="009721C5">
      <w:pPr>
        <w:ind w:left="420" w:hanging="420"/>
        <w:rPr>
          <w:sz w:val="24"/>
          <w:lang w:eastAsia="ja-JP"/>
        </w:rPr>
      </w:pPr>
      <w:r>
        <w:rPr>
          <w:sz w:val="24"/>
          <w:lang w:eastAsia="ja-JP"/>
        </w:rPr>
        <w:t>*69. Nathan Gilbert, Department of Classics, major field committee supervisor, thesis supervisor 2011-2015.</w:t>
      </w:r>
    </w:p>
    <w:p w14:paraId="43951FEE" w14:textId="77777777" w:rsidR="009721C5" w:rsidRDefault="009721C5" w:rsidP="009721C5">
      <w:pPr>
        <w:ind w:left="420" w:hanging="420"/>
        <w:rPr>
          <w:sz w:val="24"/>
          <w:lang w:eastAsia="ja-JP"/>
        </w:rPr>
      </w:pPr>
      <w:r>
        <w:rPr>
          <w:sz w:val="24"/>
          <w:lang w:eastAsia="ja-JP"/>
        </w:rPr>
        <w:t>70. Willie Costello, Department of Philosophy, thesis committee member, 2012-2015.</w:t>
      </w:r>
    </w:p>
    <w:p w14:paraId="4AF6D8D5" w14:textId="77777777" w:rsidR="00C513B4" w:rsidRDefault="00C513B4" w:rsidP="00C513B4">
      <w:pPr>
        <w:ind w:left="420" w:hanging="420"/>
        <w:rPr>
          <w:sz w:val="24"/>
          <w:lang w:eastAsia="ja-JP"/>
        </w:rPr>
      </w:pPr>
      <w:r>
        <w:rPr>
          <w:sz w:val="24"/>
          <w:lang w:eastAsia="ja-JP"/>
        </w:rPr>
        <w:t xml:space="preserve">71. Bryan Reece, Department of Philosophy, thesis committee member, </w:t>
      </w:r>
      <w:r w:rsidR="00986972">
        <w:rPr>
          <w:sz w:val="24"/>
          <w:lang w:eastAsia="ja-JP"/>
        </w:rPr>
        <w:t>2012-2016.</w:t>
      </w:r>
    </w:p>
    <w:p w14:paraId="7AE94861" w14:textId="77777777" w:rsidR="009721C5" w:rsidRDefault="009721C5" w:rsidP="009721C5">
      <w:pPr>
        <w:ind w:left="420" w:hanging="420"/>
        <w:rPr>
          <w:sz w:val="24"/>
          <w:lang w:eastAsia="ja-JP"/>
        </w:rPr>
      </w:pPr>
      <w:r>
        <w:rPr>
          <w:sz w:val="24"/>
          <w:lang w:eastAsia="ja-JP"/>
        </w:rPr>
        <w:t>71. Robert Howton, Department of Philosophy, thesis committee member, 2013-</w:t>
      </w:r>
      <w:r w:rsidR="004B2D8D">
        <w:rPr>
          <w:sz w:val="24"/>
          <w:lang w:eastAsia="ja-JP"/>
        </w:rPr>
        <w:t>2016.</w:t>
      </w:r>
    </w:p>
    <w:p w14:paraId="628AABBF" w14:textId="77777777" w:rsidR="009721C5" w:rsidRDefault="009721C5" w:rsidP="009721C5">
      <w:pPr>
        <w:ind w:left="420" w:hanging="420"/>
        <w:rPr>
          <w:sz w:val="24"/>
          <w:lang w:eastAsia="ja-JP"/>
        </w:rPr>
      </w:pPr>
      <w:r>
        <w:rPr>
          <w:sz w:val="24"/>
          <w:lang w:eastAsia="ja-JP"/>
        </w:rPr>
        <w:t>73. Jacob Stump, Department of Philosophy, thesis committee member, 2014-</w:t>
      </w:r>
      <w:r w:rsidR="00736AFF">
        <w:rPr>
          <w:sz w:val="24"/>
          <w:lang w:eastAsia="ja-JP"/>
        </w:rPr>
        <w:t>2017</w:t>
      </w:r>
      <w:r w:rsidR="0049330B">
        <w:rPr>
          <w:sz w:val="24"/>
          <w:lang w:eastAsia="ja-JP"/>
        </w:rPr>
        <w:t>.</w:t>
      </w:r>
    </w:p>
    <w:p w14:paraId="7CEB979F" w14:textId="77777777" w:rsidR="007A48B8" w:rsidRDefault="007A48B8" w:rsidP="007A48B8">
      <w:pPr>
        <w:rPr>
          <w:sz w:val="24"/>
          <w:szCs w:val="24"/>
        </w:rPr>
      </w:pPr>
      <w:r>
        <w:rPr>
          <w:sz w:val="24"/>
          <w:szCs w:val="24"/>
        </w:rPr>
        <w:t>74. Daniel Ioppolo, Department of Philosoph</w:t>
      </w:r>
      <w:r w:rsidR="00541A27">
        <w:rPr>
          <w:sz w:val="24"/>
          <w:szCs w:val="24"/>
        </w:rPr>
        <w:t>y</w:t>
      </w:r>
      <w:r>
        <w:rPr>
          <w:sz w:val="24"/>
          <w:szCs w:val="24"/>
        </w:rPr>
        <w:t>, qualifying committee member, 2014.</w:t>
      </w:r>
    </w:p>
    <w:p w14:paraId="7524BBC6" w14:textId="77777777" w:rsidR="007A48B8" w:rsidRPr="00FC6F9F" w:rsidRDefault="007A48B8" w:rsidP="007A48B8">
      <w:pPr>
        <w:rPr>
          <w:sz w:val="24"/>
          <w:szCs w:val="24"/>
        </w:rPr>
      </w:pPr>
      <w:r>
        <w:rPr>
          <w:sz w:val="24"/>
          <w:szCs w:val="24"/>
        </w:rPr>
        <w:t>75. William Pemberton Centre for Medieval Studies, major field committee member, 2014.</w:t>
      </w:r>
    </w:p>
    <w:p w14:paraId="1D449571" w14:textId="77777777" w:rsidR="007A48B8" w:rsidRDefault="007A48B8" w:rsidP="007A48B8">
      <w:pPr>
        <w:ind w:left="420" w:hanging="420"/>
        <w:rPr>
          <w:sz w:val="24"/>
          <w:lang w:eastAsia="ja-JP"/>
        </w:rPr>
      </w:pPr>
      <w:r>
        <w:rPr>
          <w:sz w:val="24"/>
          <w:lang w:eastAsia="ja-JP"/>
        </w:rPr>
        <w:t>*76. Marion Durand, Department of Classics, major field supervisor, thesis supervisor, 2014-</w:t>
      </w:r>
      <w:r w:rsidR="00A04BDD">
        <w:rPr>
          <w:sz w:val="24"/>
          <w:lang w:eastAsia="ja-JP"/>
        </w:rPr>
        <w:t>2018</w:t>
      </w:r>
      <w:r>
        <w:rPr>
          <w:sz w:val="24"/>
          <w:lang w:eastAsia="ja-JP"/>
        </w:rPr>
        <w:t>.</w:t>
      </w:r>
    </w:p>
    <w:p w14:paraId="37A33A46" w14:textId="5B55609B" w:rsidR="00F94C93" w:rsidRDefault="00D00A05" w:rsidP="00F94C93">
      <w:pPr>
        <w:ind w:left="420" w:hanging="420"/>
        <w:rPr>
          <w:sz w:val="24"/>
          <w:lang w:eastAsia="ja-JP"/>
        </w:rPr>
      </w:pPr>
      <w:r>
        <w:rPr>
          <w:sz w:val="24"/>
          <w:lang w:eastAsia="ja-JP"/>
        </w:rPr>
        <w:t xml:space="preserve">77. </w:t>
      </w:r>
      <w:r w:rsidR="00F94C93">
        <w:rPr>
          <w:sz w:val="24"/>
          <w:lang w:eastAsia="ja-JP"/>
        </w:rPr>
        <w:t xml:space="preserve"> </w:t>
      </w:r>
      <w:r w:rsidR="00F94C93" w:rsidRPr="002D37D7">
        <w:rPr>
          <w:sz w:val="24"/>
          <w:lang w:eastAsia="ja-JP"/>
        </w:rPr>
        <w:t>Tongjia Zhang</w:t>
      </w:r>
      <w:r w:rsidR="00F94C93">
        <w:rPr>
          <w:sz w:val="24"/>
          <w:lang w:eastAsia="ja-JP"/>
        </w:rPr>
        <w:t>, Department of Classics, Yale University, committee member 2015-18.</w:t>
      </w:r>
    </w:p>
    <w:p w14:paraId="4E4C2C89" w14:textId="4736091B" w:rsidR="00F94C93" w:rsidRDefault="00F94C93" w:rsidP="00F94C93">
      <w:pPr>
        <w:ind w:left="420" w:hanging="420"/>
        <w:rPr>
          <w:sz w:val="24"/>
          <w:lang w:eastAsia="ja-JP"/>
        </w:rPr>
      </w:pPr>
      <w:r>
        <w:rPr>
          <w:sz w:val="24"/>
          <w:lang w:eastAsia="ja-JP"/>
        </w:rPr>
        <w:t>78.  Dan Ferguson, Department of Philosophy, Yale University, committee member, 2017-</w:t>
      </w:r>
      <w:r w:rsidR="00CB18D8">
        <w:rPr>
          <w:sz w:val="24"/>
          <w:lang w:eastAsia="ja-JP"/>
        </w:rPr>
        <w:t>2021</w:t>
      </w:r>
      <w:r>
        <w:rPr>
          <w:sz w:val="24"/>
          <w:lang w:eastAsia="ja-JP"/>
        </w:rPr>
        <w:t>.</w:t>
      </w:r>
    </w:p>
    <w:p w14:paraId="6B25C2ED" w14:textId="08F2AB86" w:rsidR="00D00A05" w:rsidRDefault="00F94C93" w:rsidP="007A48B8">
      <w:pPr>
        <w:ind w:left="420" w:hanging="420"/>
        <w:rPr>
          <w:sz w:val="24"/>
          <w:lang w:eastAsia="ja-JP"/>
        </w:rPr>
      </w:pPr>
      <w:r>
        <w:rPr>
          <w:sz w:val="24"/>
          <w:lang w:eastAsia="ja-JP"/>
        </w:rPr>
        <w:t xml:space="preserve">*79. </w:t>
      </w:r>
      <w:r w:rsidR="00D00A05">
        <w:rPr>
          <w:sz w:val="24"/>
          <w:lang w:eastAsia="ja-JP"/>
        </w:rPr>
        <w:t xml:space="preserve">Reier Helle, Department of Philosophy, Yale University, thesis </w:t>
      </w:r>
      <w:r w:rsidR="00107F9A">
        <w:rPr>
          <w:sz w:val="24"/>
          <w:lang w:eastAsia="ja-JP"/>
        </w:rPr>
        <w:t>co-</w:t>
      </w:r>
      <w:r w:rsidR="00D00A05">
        <w:rPr>
          <w:sz w:val="24"/>
          <w:lang w:eastAsia="ja-JP"/>
        </w:rPr>
        <w:t>supervisor, 2017-</w:t>
      </w:r>
      <w:r w:rsidR="00081CFF">
        <w:rPr>
          <w:sz w:val="24"/>
          <w:lang w:eastAsia="ja-JP"/>
        </w:rPr>
        <w:t>2020</w:t>
      </w:r>
      <w:r w:rsidR="00D00A05">
        <w:rPr>
          <w:sz w:val="24"/>
          <w:lang w:eastAsia="ja-JP"/>
        </w:rPr>
        <w:t>.</w:t>
      </w:r>
    </w:p>
    <w:p w14:paraId="5093C35B" w14:textId="77777777" w:rsidR="00C513B4" w:rsidRDefault="00C513B4" w:rsidP="007A48B8">
      <w:pPr>
        <w:ind w:left="420" w:hanging="420"/>
        <w:rPr>
          <w:sz w:val="24"/>
          <w:lang w:eastAsia="ja-JP"/>
        </w:rPr>
      </w:pPr>
    </w:p>
    <w:p w14:paraId="4FBA59BE" w14:textId="77777777" w:rsidR="007A48B8" w:rsidRDefault="007A48B8" w:rsidP="009721C5">
      <w:pPr>
        <w:ind w:left="420" w:hanging="420"/>
        <w:rPr>
          <w:sz w:val="24"/>
          <w:lang w:eastAsia="ja-JP"/>
        </w:rPr>
      </w:pPr>
    </w:p>
    <w:p w14:paraId="3B11A624" w14:textId="77777777" w:rsidR="009721C5" w:rsidRDefault="009721C5" w:rsidP="009721C5">
      <w:pPr>
        <w:ind w:left="420" w:hanging="420"/>
        <w:rPr>
          <w:sz w:val="24"/>
          <w:lang w:eastAsia="ja-JP"/>
        </w:rPr>
      </w:pPr>
    </w:p>
    <w:p w14:paraId="2F1F7DEF" w14:textId="77777777" w:rsidR="008B56F6" w:rsidRDefault="008B56F6"/>
    <w:sectPr w:rsidR="008B5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556B088"/>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0" w:firstLine="0"/>
      </w:pPr>
    </w:lvl>
    <w:lvl w:ilvl="2">
      <w:start w:val="1"/>
      <w:numFmt w:val="lowerRoman"/>
      <w:lvlText w:val="%3)"/>
      <w:lvlJc w:val="left"/>
      <w:pPr>
        <w:tabs>
          <w:tab w:val="num" w:pos="1080"/>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 w15:restartNumberingAfterBreak="0">
    <w:nsid w:val="00000004"/>
    <w:multiLevelType w:val="multilevel"/>
    <w:tmpl w:val="8BEAF7C4"/>
    <w:lvl w:ilvl="0">
      <w:start w:val="1"/>
      <w:numFmt w:val="decimal"/>
      <w:lvlText w:val="%1."/>
      <w:lvlJc w:val="left"/>
      <w:pPr>
        <w:tabs>
          <w:tab w:val="num" w:pos="720"/>
        </w:tabs>
        <w:ind w:left="720" w:hanging="360"/>
      </w:pPr>
      <w:rPr>
        <w:i w:val="0"/>
      </w:rPr>
    </w:lvl>
    <w:lvl w:ilvl="1">
      <w:start w:val="1"/>
      <w:numFmt w:val="lowerLetter"/>
      <w:lvlText w:val="%2)"/>
      <w:lvlJc w:val="left"/>
      <w:pPr>
        <w:tabs>
          <w:tab w:val="num" w:pos="720"/>
        </w:tabs>
        <w:ind w:left="0" w:firstLine="0"/>
      </w:pPr>
    </w:lvl>
    <w:lvl w:ilvl="2">
      <w:start w:val="1"/>
      <w:numFmt w:val="lowerRoman"/>
      <w:lvlText w:val="%3)"/>
      <w:lvlJc w:val="left"/>
      <w:pPr>
        <w:tabs>
          <w:tab w:val="num" w:pos="1080"/>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 w15:restartNumberingAfterBreak="0">
    <w:nsid w:val="00000006"/>
    <w:multiLevelType w:val="multilevel"/>
    <w:tmpl w:val="D28E3CD8"/>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0" w:firstLine="0"/>
      </w:pPr>
    </w:lvl>
    <w:lvl w:ilvl="2">
      <w:start w:val="1"/>
      <w:numFmt w:val="lowerRoman"/>
      <w:lvlText w:val="%3)"/>
      <w:lvlJc w:val="left"/>
      <w:pPr>
        <w:tabs>
          <w:tab w:val="num" w:pos="1080"/>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 w15:restartNumberingAfterBreak="0">
    <w:nsid w:val="2BC01269"/>
    <w:multiLevelType w:val="hybridMultilevel"/>
    <w:tmpl w:val="18FE2842"/>
    <w:lvl w:ilvl="0" w:tplc="F1E214CA">
      <w:start w:val="1"/>
      <w:numFmt w:val="decimal"/>
      <w:lvlText w:val="%1."/>
      <w:lvlJc w:val="left"/>
      <w:pPr>
        <w:tabs>
          <w:tab w:val="num" w:pos="720"/>
        </w:tabs>
        <w:ind w:left="720" w:hanging="360"/>
      </w:pPr>
      <w:rPr>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52D7549E"/>
    <w:multiLevelType w:val="hybridMultilevel"/>
    <w:tmpl w:val="FDD0D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5C3E92"/>
    <w:multiLevelType w:val="hybridMultilevel"/>
    <w:tmpl w:val="555880FC"/>
    <w:lvl w:ilvl="0" w:tplc="0409000F">
      <w:start w:val="1"/>
      <w:numFmt w:val="decimal"/>
      <w:lvlText w:val="%1."/>
      <w:lvlJc w:val="left"/>
      <w:pPr>
        <w:tabs>
          <w:tab w:val="num" w:pos="720"/>
        </w:tabs>
        <w:ind w:left="720" w:hanging="360"/>
      </w:pPr>
    </w:lvl>
    <w:lvl w:ilvl="1" w:tplc="22A0B32A">
      <w:start w:val="1"/>
      <w:numFmt w:val="lowerLetter"/>
      <w:lvlText w:val="%2."/>
      <w:lvlJc w:val="left"/>
      <w:pPr>
        <w:tabs>
          <w:tab w:val="num" w:pos="1440"/>
        </w:tabs>
        <w:ind w:left="1440" w:hanging="360"/>
      </w:pPr>
    </w:lvl>
    <w:lvl w:ilvl="2" w:tplc="D74E610E">
      <w:start w:val="1"/>
      <w:numFmt w:val="lowerRoman"/>
      <w:lvlText w:val="%3."/>
      <w:lvlJc w:val="right"/>
      <w:pPr>
        <w:tabs>
          <w:tab w:val="num" w:pos="2160"/>
        </w:tabs>
        <w:ind w:left="2160" w:hanging="180"/>
      </w:pPr>
    </w:lvl>
    <w:lvl w:ilvl="3" w:tplc="DB22641A">
      <w:start w:val="1"/>
      <w:numFmt w:val="decimal"/>
      <w:lvlText w:val="%4."/>
      <w:lvlJc w:val="left"/>
      <w:pPr>
        <w:tabs>
          <w:tab w:val="num" w:pos="2880"/>
        </w:tabs>
        <w:ind w:left="2880" w:hanging="360"/>
      </w:pPr>
    </w:lvl>
    <w:lvl w:ilvl="4" w:tplc="B4ACDF7A">
      <w:start w:val="1"/>
      <w:numFmt w:val="lowerLetter"/>
      <w:lvlText w:val="%5."/>
      <w:lvlJc w:val="left"/>
      <w:pPr>
        <w:tabs>
          <w:tab w:val="num" w:pos="3600"/>
        </w:tabs>
        <w:ind w:left="3600" w:hanging="360"/>
      </w:pPr>
    </w:lvl>
    <w:lvl w:ilvl="5" w:tplc="D9C6346A">
      <w:start w:val="1"/>
      <w:numFmt w:val="lowerRoman"/>
      <w:lvlText w:val="%6."/>
      <w:lvlJc w:val="right"/>
      <w:pPr>
        <w:tabs>
          <w:tab w:val="num" w:pos="4320"/>
        </w:tabs>
        <w:ind w:left="4320" w:hanging="180"/>
      </w:pPr>
    </w:lvl>
    <w:lvl w:ilvl="6" w:tplc="10AC12A0">
      <w:start w:val="1"/>
      <w:numFmt w:val="decimal"/>
      <w:lvlText w:val="%7."/>
      <w:lvlJc w:val="left"/>
      <w:pPr>
        <w:tabs>
          <w:tab w:val="num" w:pos="5040"/>
        </w:tabs>
        <w:ind w:left="5040" w:hanging="360"/>
      </w:pPr>
    </w:lvl>
    <w:lvl w:ilvl="7" w:tplc="DB4EF784">
      <w:start w:val="1"/>
      <w:numFmt w:val="lowerLetter"/>
      <w:lvlText w:val="%8."/>
      <w:lvlJc w:val="left"/>
      <w:pPr>
        <w:tabs>
          <w:tab w:val="num" w:pos="5760"/>
        </w:tabs>
        <w:ind w:left="5760" w:hanging="360"/>
      </w:pPr>
    </w:lvl>
    <w:lvl w:ilvl="8" w:tplc="1E82C7F8">
      <w:start w:val="1"/>
      <w:numFmt w:val="lowerRoman"/>
      <w:lvlText w:val="%9."/>
      <w:lvlJc w:val="right"/>
      <w:pPr>
        <w:tabs>
          <w:tab w:val="num" w:pos="6480"/>
        </w:tabs>
        <w:ind w:left="6480" w:hanging="180"/>
      </w:pPr>
    </w:lvl>
  </w:abstractNum>
  <w:abstractNum w:abstractNumId="6" w15:restartNumberingAfterBreak="0">
    <w:nsid w:val="58353968"/>
    <w:multiLevelType w:val="hybridMultilevel"/>
    <w:tmpl w:val="35CE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236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0765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047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038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620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8627260">
    <w:abstractNumId w:val="3"/>
  </w:num>
  <w:num w:numId="7" w16cid:durableId="1067724552">
    <w:abstractNumId w:val="4"/>
  </w:num>
  <w:num w:numId="8" w16cid:durableId="671183662">
    <w:abstractNumId w:val="5"/>
  </w:num>
  <w:num w:numId="9" w16cid:durableId="656615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30"/>
    <w:rsid w:val="00001FC1"/>
    <w:rsid w:val="0001061A"/>
    <w:rsid w:val="0002275E"/>
    <w:rsid w:val="00055628"/>
    <w:rsid w:val="0005574F"/>
    <w:rsid w:val="0006123A"/>
    <w:rsid w:val="00070CA7"/>
    <w:rsid w:val="00074F19"/>
    <w:rsid w:val="00081B29"/>
    <w:rsid w:val="00081CFF"/>
    <w:rsid w:val="000A2E01"/>
    <w:rsid w:val="000D696B"/>
    <w:rsid w:val="000E2CEC"/>
    <w:rsid w:val="000E3085"/>
    <w:rsid w:val="000E7331"/>
    <w:rsid w:val="000F23EF"/>
    <w:rsid w:val="00101694"/>
    <w:rsid w:val="00107F9A"/>
    <w:rsid w:val="0011035F"/>
    <w:rsid w:val="0013190E"/>
    <w:rsid w:val="0013269E"/>
    <w:rsid w:val="00177EBB"/>
    <w:rsid w:val="00182F81"/>
    <w:rsid w:val="00194412"/>
    <w:rsid w:val="001A2C93"/>
    <w:rsid w:val="001D010D"/>
    <w:rsid w:val="001D2F12"/>
    <w:rsid w:val="001F074C"/>
    <w:rsid w:val="001F2B2B"/>
    <w:rsid w:val="001F7AD6"/>
    <w:rsid w:val="00202A56"/>
    <w:rsid w:val="00204591"/>
    <w:rsid w:val="00221B13"/>
    <w:rsid w:val="00244673"/>
    <w:rsid w:val="002642DB"/>
    <w:rsid w:val="00266317"/>
    <w:rsid w:val="00286559"/>
    <w:rsid w:val="0029396D"/>
    <w:rsid w:val="00293A3E"/>
    <w:rsid w:val="00294693"/>
    <w:rsid w:val="002A0CA3"/>
    <w:rsid w:val="002A4799"/>
    <w:rsid w:val="002A7D94"/>
    <w:rsid w:val="002B547A"/>
    <w:rsid w:val="002D37D7"/>
    <w:rsid w:val="002E2F4E"/>
    <w:rsid w:val="002E4FB2"/>
    <w:rsid w:val="002F6429"/>
    <w:rsid w:val="00304748"/>
    <w:rsid w:val="00335298"/>
    <w:rsid w:val="00361191"/>
    <w:rsid w:val="0036567C"/>
    <w:rsid w:val="00370BA8"/>
    <w:rsid w:val="003810B3"/>
    <w:rsid w:val="00383E13"/>
    <w:rsid w:val="00384C0E"/>
    <w:rsid w:val="00394039"/>
    <w:rsid w:val="00394730"/>
    <w:rsid w:val="0039656B"/>
    <w:rsid w:val="003C73D8"/>
    <w:rsid w:val="003E42E8"/>
    <w:rsid w:val="0041024F"/>
    <w:rsid w:val="00443255"/>
    <w:rsid w:val="00445217"/>
    <w:rsid w:val="00446A20"/>
    <w:rsid w:val="0045414F"/>
    <w:rsid w:val="0045659B"/>
    <w:rsid w:val="00462E7C"/>
    <w:rsid w:val="0047018B"/>
    <w:rsid w:val="0049330B"/>
    <w:rsid w:val="004945DF"/>
    <w:rsid w:val="004B2D8D"/>
    <w:rsid w:val="004D4DBF"/>
    <w:rsid w:val="004D5458"/>
    <w:rsid w:val="004F40D2"/>
    <w:rsid w:val="005076AA"/>
    <w:rsid w:val="00515121"/>
    <w:rsid w:val="00522830"/>
    <w:rsid w:val="00536645"/>
    <w:rsid w:val="0053771E"/>
    <w:rsid w:val="00541A27"/>
    <w:rsid w:val="00570FDE"/>
    <w:rsid w:val="0059162B"/>
    <w:rsid w:val="005947E9"/>
    <w:rsid w:val="005A2698"/>
    <w:rsid w:val="005A6792"/>
    <w:rsid w:val="005D75B4"/>
    <w:rsid w:val="005E7564"/>
    <w:rsid w:val="005F6DAC"/>
    <w:rsid w:val="00615381"/>
    <w:rsid w:val="00634A16"/>
    <w:rsid w:val="00634FC7"/>
    <w:rsid w:val="00667C69"/>
    <w:rsid w:val="00680DCA"/>
    <w:rsid w:val="006836C1"/>
    <w:rsid w:val="00693582"/>
    <w:rsid w:val="006C4E4E"/>
    <w:rsid w:val="006D68F5"/>
    <w:rsid w:val="006D69A9"/>
    <w:rsid w:val="006E7FE8"/>
    <w:rsid w:val="007054F1"/>
    <w:rsid w:val="00736AFF"/>
    <w:rsid w:val="00755199"/>
    <w:rsid w:val="00772633"/>
    <w:rsid w:val="00776FAF"/>
    <w:rsid w:val="00792B04"/>
    <w:rsid w:val="007A48B8"/>
    <w:rsid w:val="007B29DC"/>
    <w:rsid w:val="007C2EFD"/>
    <w:rsid w:val="00820985"/>
    <w:rsid w:val="00830AB3"/>
    <w:rsid w:val="008465D3"/>
    <w:rsid w:val="0085129A"/>
    <w:rsid w:val="00886E45"/>
    <w:rsid w:val="008B4509"/>
    <w:rsid w:val="008B56F6"/>
    <w:rsid w:val="008C258F"/>
    <w:rsid w:val="008C6EA4"/>
    <w:rsid w:val="008D6D00"/>
    <w:rsid w:val="008E3383"/>
    <w:rsid w:val="009021AA"/>
    <w:rsid w:val="00912B21"/>
    <w:rsid w:val="00914C44"/>
    <w:rsid w:val="00922DDE"/>
    <w:rsid w:val="00923F82"/>
    <w:rsid w:val="00930FA6"/>
    <w:rsid w:val="009337AF"/>
    <w:rsid w:val="00943F36"/>
    <w:rsid w:val="009449B0"/>
    <w:rsid w:val="009721C5"/>
    <w:rsid w:val="00986972"/>
    <w:rsid w:val="009B2A73"/>
    <w:rsid w:val="009B3BE1"/>
    <w:rsid w:val="009B6BFA"/>
    <w:rsid w:val="009D5D59"/>
    <w:rsid w:val="00A04BDD"/>
    <w:rsid w:val="00A11736"/>
    <w:rsid w:val="00A255F6"/>
    <w:rsid w:val="00A36F4C"/>
    <w:rsid w:val="00A41657"/>
    <w:rsid w:val="00A41A4F"/>
    <w:rsid w:val="00A427AE"/>
    <w:rsid w:val="00A62A4D"/>
    <w:rsid w:val="00AA31DB"/>
    <w:rsid w:val="00AB1A9B"/>
    <w:rsid w:val="00AB41A5"/>
    <w:rsid w:val="00AC3435"/>
    <w:rsid w:val="00AD5CB0"/>
    <w:rsid w:val="00AF0123"/>
    <w:rsid w:val="00B06CE7"/>
    <w:rsid w:val="00B158C6"/>
    <w:rsid w:val="00B20CF7"/>
    <w:rsid w:val="00B274E0"/>
    <w:rsid w:val="00B31C09"/>
    <w:rsid w:val="00B61AFA"/>
    <w:rsid w:val="00B70932"/>
    <w:rsid w:val="00B7198D"/>
    <w:rsid w:val="00B8199D"/>
    <w:rsid w:val="00B92079"/>
    <w:rsid w:val="00B96BFE"/>
    <w:rsid w:val="00BB176C"/>
    <w:rsid w:val="00BC14BE"/>
    <w:rsid w:val="00BC3973"/>
    <w:rsid w:val="00BC5EE8"/>
    <w:rsid w:val="00BD4BF6"/>
    <w:rsid w:val="00BD513E"/>
    <w:rsid w:val="00BE2316"/>
    <w:rsid w:val="00BF1E34"/>
    <w:rsid w:val="00C2175A"/>
    <w:rsid w:val="00C244E0"/>
    <w:rsid w:val="00C366FE"/>
    <w:rsid w:val="00C44934"/>
    <w:rsid w:val="00C513B4"/>
    <w:rsid w:val="00C75AAB"/>
    <w:rsid w:val="00C77530"/>
    <w:rsid w:val="00C90B73"/>
    <w:rsid w:val="00CB18D8"/>
    <w:rsid w:val="00CB61EE"/>
    <w:rsid w:val="00CD632F"/>
    <w:rsid w:val="00CE2CFE"/>
    <w:rsid w:val="00CE5CCA"/>
    <w:rsid w:val="00D00A05"/>
    <w:rsid w:val="00D0559D"/>
    <w:rsid w:val="00D05A70"/>
    <w:rsid w:val="00D07827"/>
    <w:rsid w:val="00D0786B"/>
    <w:rsid w:val="00D41066"/>
    <w:rsid w:val="00D419AC"/>
    <w:rsid w:val="00D45FEF"/>
    <w:rsid w:val="00D50F0E"/>
    <w:rsid w:val="00D521A3"/>
    <w:rsid w:val="00D52AAB"/>
    <w:rsid w:val="00D8216D"/>
    <w:rsid w:val="00D87E83"/>
    <w:rsid w:val="00D926E6"/>
    <w:rsid w:val="00DA6999"/>
    <w:rsid w:val="00DC1B44"/>
    <w:rsid w:val="00DD30E2"/>
    <w:rsid w:val="00DE4532"/>
    <w:rsid w:val="00E024F1"/>
    <w:rsid w:val="00E07171"/>
    <w:rsid w:val="00E31E22"/>
    <w:rsid w:val="00E35D8E"/>
    <w:rsid w:val="00E56934"/>
    <w:rsid w:val="00E56CD7"/>
    <w:rsid w:val="00E62AF4"/>
    <w:rsid w:val="00E6493C"/>
    <w:rsid w:val="00E74567"/>
    <w:rsid w:val="00E8035F"/>
    <w:rsid w:val="00E81BD8"/>
    <w:rsid w:val="00E865FD"/>
    <w:rsid w:val="00EB5D22"/>
    <w:rsid w:val="00ED0FC7"/>
    <w:rsid w:val="00EE21F8"/>
    <w:rsid w:val="00F07B05"/>
    <w:rsid w:val="00F16602"/>
    <w:rsid w:val="00F33EE8"/>
    <w:rsid w:val="00F506E5"/>
    <w:rsid w:val="00F53723"/>
    <w:rsid w:val="00F62C19"/>
    <w:rsid w:val="00F651AE"/>
    <w:rsid w:val="00F656AD"/>
    <w:rsid w:val="00F855C0"/>
    <w:rsid w:val="00F94C93"/>
    <w:rsid w:val="00FA2EBB"/>
    <w:rsid w:val="00FC1391"/>
    <w:rsid w:val="00FC6310"/>
    <w:rsid w:val="00FD3F67"/>
    <w:rsid w:val="00FE338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F641"/>
  <w15:docId w15:val="{6BDFB5C2-B32D-4888-835C-15399BC9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8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22830"/>
    <w:rPr>
      <w:color w:val="0000FF"/>
      <w:u w:val="single"/>
    </w:rPr>
  </w:style>
  <w:style w:type="character" w:styleId="FollowedHyperlink">
    <w:name w:val="FollowedHyperlink"/>
    <w:basedOn w:val="DefaultParagraphFont"/>
    <w:uiPriority w:val="99"/>
    <w:semiHidden/>
    <w:unhideWhenUsed/>
    <w:rsid w:val="00522830"/>
    <w:rPr>
      <w:color w:val="800080" w:themeColor="followedHyperlink"/>
      <w:u w:val="single"/>
    </w:rPr>
  </w:style>
  <w:style w:type="paragraph" w:styleId="Footer">
    <w:name w:val="footer"/>
    <w:basedOn w:val="Normal"/>
    <w:link w:val="FooterChar"/>
    <w:semiHidden/>
    <w:unhideWhenUsed/>
    <w:rsid w:val="00522830"/>
    <w:pPr>
      <w:tabs>
        <w:tab w:val="center" w:pos="4320"/>
        <w:tab w:val="right" w:pos="8640"/>
      </w:tabs>
    </w:pPr>
  </w:style>
  <w:style w:type="character" w:customStyle="1" w:styleId="FooterChar">
    <w:name w:val="Footer Char"/>
    <w:basedOn w:val="DefaultParagraphFont"/>
    <w:link w:val="Footer"/>
    <w:semiHidden/>
    <w:rsid w:val="0052283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0559D"/>
    <w:pPr>
      <w:ind w:left="720"/>
      <w:contextualSpacing/>
    </w:pPr>
  </w:style>
  <w:style w:type="character" w:customStyle="1" w:styleId="Mention1">
    <w:name w:val="Mention1"/>
    <w:basedOn w:val="DefaultParagraphFont"/>
    <w:uiPriority w:val="99"/>
    <w:semiHidden/>
    <w:unhideWhenUsed/>
    <w:rsid w:val="000E2CEC"/>
    <w:rPr>
      <w:color w:val="2B579A"/>
      <w:shd w:val="clear" w:color="auto" w:fill="E6E6E6"/>
    </w:rPr>
  </w:style>
  <w:style w:type="paragraph" w:styleId="BalloonText">
    <w:name w:val="Balloon Text"/>
    <w:basedOn w:val="Normal"/>
    <w:link w:val="BalloonTextChar"/>
    <w:uiPriority w:val="99"/>
    <w:semiHidden/>
    <w:unhideWhenUsed/>
    <w:rsid w:val="00D52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AB"/>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E8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0804">
      <w:bodyDiv w:val="1"/>
      <w:marLeft w:val="0"/>
      <w:marRight w:val="0"/>
      <w:marTop w:val="0"/>
      <w:marBottom w:val="0"/>
      <w:divBdr>
        <w:top w:val="none" w:sz="0" w:space="0" w:color="auto"/>
        <w:left w:val="none" w:sz="0" w:space="0" w:color="auto"/>
        <w:bottom w:val="none" w:sz="0" w:space="0" w:color="auto"/>
        <w:right w:val="none" w:sz="0" w:space="0" w:color="auto"/>
      </w:divBdr>
    </w:div>
    <w:div w:id="623779642">
      <w:bodyDiv w:val="1"/>
      <w:marLeft w:val="0"/>
      <w:marRight w:val="0"/>
      <w:marTop w:val="0"/>
      <w:marBottom w:val="0"/>
      <w:divBdr>
        <w:top w:val="none" w:sz="0" w:space="0" w:color="auto"/>
        <w:left w:val="none" w:sz="0" w:space="0" w:color="auto"/>
        <w:bottom w:val="none" w:sz="0" w:space="0" w:color="auto"/>
        <w:right w:val="none" w:sz="0" w:space="0" w:color="auto"/>
      </w:divBdr>
    </w:div>
    <w:div w:id="1090279470">
      <w:bodyDiv w:val="1"/>
      <w:marLeft w:val="0"/>
      <w:marRight w:val="0"/>
      <w:marTop w:val="0"/>
      <w:marBottom w:val="0"/>
      <w:divBdr>
        <w:top w:val="none" w:sz="0" w:space="0" w:color="auto"/>
        <w:left w:val="none" w:sz="0" w:space="0" w:color="auto"/>
        <w:bottom w:val="none" w:sz="0" w:space="0" w:color="auto"/>
        <w:right w:val="none" w:sz="0" w:space="0" w:color="auto"/>
      </w:divBdr>
    </w:div>
    <w:div w:id="1585408839">
      <w:bodyDiv w:val="1"/>
      <w:marLeft w:val="0"/>
      <w:marRight w:val="0"/>
      <w:marTop w:val="0"/>
      <w:marBottom w:val="0"/>
      <w:divBdr>
        <w:top w:val="none" w:sz="0" w:space="0" w:color="auto"/>
        <w:left w:val="none" w:sz="0" w:space="0" w:color="auto"/>
        <w:bottom w:val="none" w:sz="0" w:space="0" w:color="auto"/>
        <w:right w:val="none" w:sz="0" w:space="0" w:color="auto"/>
      </w:divBdr>
    </w:div>
    <w:div w:id="1736510969">
      <w:bodyDiv w:val="1"/>
      <w:marLeft w:val="0"/>
      <w:marRight w:val="0"/>
      <w:marTop w:val="0"/>
      <w:marBottom w:val="0"/>
      <w:divBdr>
        <w:top w:val="none" w:sz="0" w:space="0" w:color="auto"/>
        <w:left w:val="none" w:sz="0" w:space="0" w:color="auto"/>
        <w:bottom w:val="none" w:sz="0" w:space="0" w:color="auto"/>
        <w:right w:val="none" w:sz="0" w:space="0" w:color="auto"/>
      </w:divBdr>
    </w:div>
    <w:div w:id="19836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pr.nd.edu/news/25987-on-benefits/" TargetMode="External"/><Relationship Id="rId13" Type="http://schemas.openxmlformats.org/officeDocument/2006/relationships/hyperlink" Target="http://booksandjournals.brillonline.com/content/journals/10.1163/20512996-12340066" TargetMode="External"/><Relationship Id="rId18" Type="http://schemas.openxmlformats.org/officeDocument/2006/relationships/hyperlink" Target="http://ndpr.nd.edu/news/64448-roman-reflections-studies-in-latin-philosophy/" TargetMode="External"/><Relationship Id="rId3" Type="http://schemas.openxmlformats.org/officeDocument/2006/relationships/settings" Target="settings.xml"/><Relationship Id="rId21" Type="http://schemas.openxmlformats.org/officeDocument/2006/relationships/hyperlink" Target="https://ndpr.nd.edu/news/cicero-on-the-philosophy-of-religion-on-the-nature-of-the-gods-and-on-divination/" TargetMode="External"/><Relationship Id="rId7" Type="http://schemas.openxmlformats.org/officeDocument/2006/relationships/hyperlink" Target="http://bmcr.brynmawr.edu/2011/2011-09-30.html" TargetMode="External"/><Relationship Id="rId12" Type="http://schemas.openxmlformats.org/officeDocument/2006/relationships/hyperlink" Target="http://bmcr.brynmawr.edu/2015/2015-02-13.html" TargetMode="External"/><Relationship Id="rId17" Type="http://schemas.openxmlformats.org/officeDocument/2006/relationships/hyperlink" Target="http://ndpr.nd.edu/review.cfm?id=13305" TargetMode="External"/><Relationship Id="rId2" Type="http://schemas.openxmlformats.org/officeDocument/2006/relationships/styles" Target="styles.xml"/><Relationship Id="rId16" Type="http://schemas.openxmlformats.org/officeDocument/2006/relationships/hyperlink" Target="http://ccat.sas.upenn.edu/bmcr/2005/2005-09-74.html" TargetMode="External"/><Relationship Id="rId20" Type="http://schemas.openxmlformats.org/officeDocument/2006/relationships/hyperlink" Target="http://bmcr.brynmawr.edu/2017/2017-05-33.html" TargetMode="External"/><Relationship Id="rId1" Type="http://schemas.openxmlformats.org/officeDocument/2006/relationships/numbering" Target="numbering.xml"/><Relationship Id="rId6" Type="http://schemas.openxmlformats.org/officeDocument/2006/relationships/hyperlink" Target="http://bmcr.brynmawr.edu/2009/2009-04-32.html" TargetMode="External"/><Relationship Id="rId11" Type="http://schemas.openxmlformats.org/officeDocument/2006/relationships/hyperlink" Target="http://www.themontrealreview.com/2009/Ethics-After-Aristotle.php" TargetMode="External"/><Relationship Id="rId24" Type="http://schemas.openxmlformats.org/officeDocument/2006/relationships/theme" Target="theme/theme1.xml"/><Relationship Id="rId5" Type="http://schemas.openxmlformats.org/officeDocument/2006/relationships/hyperlink" Target="http://ccat.sas.upenn.edu/bmcr/2007/2007-06-45.html" TargetMode="External"/><Relationship Id="rId15" Type="http://schemas.openxmlformats.org/officeDocument/2006/relationships/hyperlink" Target="http://ndpr.icaap.org/content/archives/2004/4/inwood-sellars.html" TargetMode="External"/><Relationship Id="rId23" Type="http://schemas.openxmlformats.org/officeDocument/2006/relationships/fontTable" Target="fontTable.xml"/><Relationship Id="rId10" Type="http://schemas.openxmlformats.org/officeDocument/2006/relationships/hyperlink" Target="http://www.oxonianreview.org/wp/the-holy-oxen-of-egypt/" TargetMode="External"/><Relationship Id="rId19" Type="http://schemas.openxmlformats.org/officeDocument/2006/relationships/hyperlink" Target="http://www.the-tls.co.uk/articles/private/classical-divination/" TargetMode="External"/><Relationship Id="rId4" Type="http://schemas.openxmlformats.org/officeDocument/2006/relationships/webSettings" Target="webSettings.xml"/><Relationship Id="rId9" Type="http://schemas.openxmlformats.org/officeDocument/2006/relationships/hyperlink" Target="http://ndpr.nd.edu/news/43113-aristotle-eudemian-ethics/" TargetMode="External"/><Relationship Id="rId14" Type="http://schemas.openxmlformats.org/officeDocument/2006/relationships/hyperlink" Target="http://www.sehepunkte.de/2016/05/26850.html" TargetMode="External"/><Relationship Id="rId22" Type="http://schemas.openxmlformats.org/officeDocument/2006/relationships/hyperlink" Target="https://nam12.safelinks.protection.outlook.com/?url=http%3A%2F%2Ftrack.smtpsendmail.com%2F9032119%2Fc%3Fp%3DEEpMNSW7Z_DZaS0ediFhbOBKxqIxKfEyabGm0xKF97Wez919Hv_W-iq1QK8yf3OZQ-bEeMbC43VYtiV-BpU8uwQUA_lh4xzvyJd0iKUAlQdpkmV6wHFSORo68m00ChrHszh2o_-UXrFmrvOz2gz_SpxggxmjiyuwjBQ3W14ZhD5QHN-8xhK7g8XZ3JRZ22sM45zfOCkfg9ci6vM6-305iQ%3D%3D&amp;data=05%7C01%7Cbrad.inwood%40yale.edu%7Cda2731378ecf4521448e08da23c37307%7Cdd8cbebb21394df8b4114e3e87abeb5c%7C0%7C0%7C637861619762127915%7CUnknown%7CTWFpbGZsb3d8eyJWIjoiMC4wLjAwMDAiLCJQIjoiV2luMzIiLCJBTiI6Ik1haWwiLCJXVCI6Mn0%3D%7C1000%7C%7C%7C&amp;sdata=48LJhDnRWDJ%2B%2Fs4Vv5VLLQJIvOQy3INYei9ZNn4dBh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7554</Words>
  <Characters>43061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Inwood</dc:creator>
  <cp:lastModifiedBy>Eleanor Martin</cp:lastModifiedBy>
  <cp:revision>2</cp:revision>
  <cp:lastPrinted>2015-01-07T17:57:00Z</cp:lastPrinted>
  <dcterms:created xsi:type="dcterms:W3CDTF">2022-08-27T21:13:00Z</dcterms:created>
  <dcterms:modified xsi:type="dcterms:W3CDTF">2022-08-27T21:13:00Z</dcterms:modified>
</cp:coreProperties>
</file>