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2F51" w14:textId="5A46E9ED" w:rsidR="004355D4" w:rsidRPr="00E530D2" w:rsidRDefault="007B3BA5" w:rsidP="002C65AB">
      <w:pPr>
        <w:spacing w:line="240" w:lineRule="auto"/>
        <w:contextualSpacing/>
        <w:jc w:val="center"/>
        <w:rPr>
          <w:b/>
          <w:sz w:val="28"/>
          <w:szCs w:val="22"/>
        </w:rPr>
      </w:pPr>
      <w:r w:rsidRPr="00E530D2">
        <w:rPr>
          <w:b/>
          <w:sz w:val="28"/>
          <w:szCs w:val="22"/>
        </w:rPr>
        <w:t>Erika Valdivieso</w:t>
      </w:r>
    </w:p>
    <w:p w14:paraId="3D147C2A" w14:textId="77777777" w:rsidR="00600B2D" w:rsidRDefault="00600B2D" w:rsidP="007B3BA5">
      <w:pPr>
        <w:spacing w:line="240" w:lineRule="auto"/>
        <w:contextualSpacing/>
        <w:rPr>
          <w:b/>
          <w:smallCaps/>
        </w:rPr>
      </w:pPr>
    </w:p>
    <w:p w14:paraId="307E6A76" w14:textId="55EC196B" w:rsidR="007B3BA5" w:rsidRDefault="007B3BA5" w:rsidP="007B3BA5">
      <w:pPr>
        <w:spacing w:line="240" w:lineRule="auto"/>
        <w:contextualSpacing/>
        <w:rPr>
          <w:b/>
          <w:smallCaps/>
        </w:rPr>
      </w:pPr>
      <w:r>
        <w:rPr>
          <w:b/>
          <w:smallCaps/>
        </w:rPr>
        <w:t>E</w:t>
      </w:r>
      <w:r w:rsidRPr="007B3BA5">
        <w:rPr>
          <w:b/>
          <w:smallCaps/>
        </w:rPr>
        <w:t>ducation</w:t>
      </w:r>
    </w:p>
    <w:p w14:paraId="7CC6ED7B" w14:textId="1E85790A" w:rsidR="00A44A36" w:rsidRDefault="00A44A36" w:rsidP="00600B2D">
      <w:pPr>
        <w:spacing w:line="240" w:lineRule="auto"/>
        <w:contextualSpacing/>
      </w:pPr>
      <w:r>
        <w:t>2020</w:t>
      </w:r>
      <w:r>
        <w:tab/>
        <w:t>Ph</w:t>
      </w:r>
      <w:r w:rsidR="00E530D2">
        <w:t>.</w:t>
      </w:r>
      <w:r>
        <w:t>D</w:t>
      </w:r>
      <w:r w:rsidR="001602B2">
        <w:t>.</w:t>
      </w:r>
      <w:r w:rsidR="00E530D2">
        <w:tab/>
      </w:r>
      <w:r>
        <w:t xml:space="preserve">Classics, Brown University </w:t>
      </w:r>
    </w:p>
    <w:p w14:paraId="471FE90E" w14:textId="5687A615" w:rsidR="007C7445" w:rsidRDefault="007C7445" w:rsidP="007B3BA5">
      <w:pPr>
        <w:spacing w:line="240" w:lineRule="auto"/>
        <w:contextualSpacing/>
      </w:pPr>
      <w:r>
        <w:tab/>
      </w:r>
      <w:r>
        <w:tab/>
        <w:t>“Virgil</w:t>
      </w:r>
      <w:r w:rsidR="00C6543F">
        <w:t>ian Imitation in Colonial Latin America”</w:t>
      </w:r>
    </w:p>
    <w:p w14:paraId="769185DC" w14:textId="1A32BA70" w:rsidR="00A44A36" w:rsidRDefault="00A44A36" w:rsidP="007B3BA5">
      <w:pPr>
        <w:spacing w:line="240" w:lineRule="auto"/>
        <w:contextualSpacing/>
      </w:pPr>
      <w:r>
        <w:t>2014</w:t>
      </w:r>
      <w:r>
        <w:tab/>
        <w:t>M</w:t>
      </w:r>
      <w:r w:rsidR="00E530D2">
        <w:t>.</w:t>
      </w:r>
      <w:r>
        <w:t>A</w:t>
      </w:r>
      <w:r w:rsidR="00E530D2">
        <w:t>.</w:t>
      </w:r>
      <w:r>
        <w:t>T</w:t>
      </w:r>
      <w:r w:rsidR="00E530D2">
        <w:t>.</w:t>
      </w:r>
      <w:r>
        <w:tab/>
        <w:t>Latin</w:t>
      </w:r>
      <w:r w:rsidR="00444034">
        <w:t xml:space="preserve">, </w:t>
      </w:r>
      <w:r>
        <w:t>University of Michigan</w:t>
      </w:r>
    </w:p>
    <w:p w14:paraId="47C944A1" w14:textId="3AA05C0A" w:rsidR="00A44A36" w:rsidRDefault="00A44A36" w:rsidP="007B3BA5">
      <w:pPr>
        <w:spacing w:line="240" w:lineRule="auto"/>
        <w:contextualSpacing/>
      </w:pPr>
      <w:r>
        <w:t>2007</w:t>
      </w:r>
      <w:r>
        <w:tab/>
        <w:t>B</w:t>
      </w:r>
      <w:r w:rsidR="00E530D2">
        <w:t>.</w:t>
      </w:r>
      <w:r>
        <w:t>A</w:t>
      </w:r>
      <w:r w:rsidR="00E530D2">
        <w:t>.</w:t>
      </w:r>
      <w:r>
        <w:tab/>
        <w:t>Classics (Highest Honors, Highest Distinction)</w:t>
      </w:r>
      <w:r w:rsidR="00E530D2">
        <w:t>,</w:t>
      </w:r>
      <w:r>
        <w:t xml:space="preserve"> University of Michigan</w:t>
      </w:r>
    </w:p>
    <w:p w14:paraId="0F5AAA22" w14:textId="77777777" w:rsidR="00A44A36" w:rsidRPr="00A44A36" w:rsidRDefault="00A44A36" w:rsidP="007B3BA5">
      <w:pPr>
        <w:spacing w:line="240" w:lineRule="auto"/>
        <w:contextualSpacing/>
      </w:pPr>
    </w:p>
    <w:p w14:paraId="17BC5B43" w14:textId="2C42D90E" w:rsidR="00E530D2" w:rsidRDefault="00E530D2" w:rsidP="007B3BA5">
      <w:pPr>
        <w:spacing w:line="240" w:lineRule="auto"/>
        <w:contextualSpacing/>
        <w:rPr>
          <w:b/>
          <w:smallCaps/>
        </w:rPr>
      </w:pPr>
      <w:r>
        <w:rPr>
          <w:b/>
          <w:smallCaps/>
        </w:rPr>
        <w:t>Professional Appointments</w:t>
      </w:r>
    </w:p>
    <w:p w14:paraId="549CD072" w14:textId="52DF5B2E" w:rsidR="003967BF" w:rsidRDefault="003967BF" w:rsidP="001602B2">
      <w:pPr>
        <w:spacing w:line="240" w:lineRule="auto"/>
        <w:ind w:left="1440" w:hanging="1440"/>
        <w:contextualSpacing/>
        <w:rPr>
          <w:bCs/>
        </w:rPr>
      </w:pPr>
      <w:r>
        <w:rPr>
          <w:bCs/>
        </w:rPr>
        <w:t>2021-</w:t>
      </w:r>
      <w:r>
        <w:rPr>
          <w:bCs/>
        </w:rPr>
        <w:tab/>
        <w:t>Assistant Professor, Department of Classics, Yale University</w:t>
      </w:r>
    </w:p>
    <w:p w14:paraId="28E1E54B" w14:textId="5AE9C0F8" w:rsidR="005A56C1" w:rsidRDefault="00E530D2" w:rsidP="001602B2">
      <w:pPr>
        <w:spacing w:line="240" w:lineRule="auto"/>
        <w:ind w:left="1440" w:hanging="1440"/>
        <w:contextualSpacing/>
        <w:rPr>
          <w:bCs/>
        </w:rPr>
      </w:pPr>
      <w:r>
        <w:rPr>
          <w:bCs/>
        </w:rPr>
        <w:t>2020-2</w:t>
      </w:r>
      <w:r w:rsidR="003967BF">
        <w:rPr>
          <w:bCs/>
        </w:rPr>
        <w:t>1</w:t>
      </w:r>
      <w:r>
        <w:rPr>
          <w:bCs/>
        </w:rPr>
        <w:t xml:space="preserve"> </w:t>
      </w:r>
      <w:r w:rsidR="005A56C1">
        <w:rPr>
          <w:bCs/>
        </w:rPr>
        <w:tab/>
      </w:r>
      <w:r>
        <w:rPr>
          <w:bCs/>
        </w:rPr>
        <w:t>Presidential Postdoctoral Research Fellow</w:t>
      </w:r>
      <w:r w:rsidR="001602B2">
        <w:rPr>
          <w:bCs/>
        </w:rPr>
        <w:t xml:space="preserve">, Department of Classics, </w:t>
      </w:r>
      <w:r w:rsidR="005A56C1">
        <w:rPr>
          <w:bCs/>
        </w:rPr>
        <w:t>Princeton University</w:t>
      </w:r>
    </w:p>
    <w:p w14:paraId="3F103924" w14:textId="77777777" w:rsidR="00E530D2" w:rsidRDefault="00E530D2" w:rsidP="007B3BA5">
      <w:pPr>
        <w:spacing w:line="240" w:lineRule="auto"/>
        <w:contextualSpacing/>
        <w:rPr>
          <w:b/>
          <w:smallCaps/>
        </w:rPr>
      </w:pPr>
    </w:p>
    <w:p w14:paraId="243DA56F" w14:textId="26FF9A82" w:rsidR="007B3BA5" w:rsidRDefault="007B3BA5" w:rsidP="007B3BA5">
      <w:pPr>
        <w:spacing w:line="240" w:lineRule="auto"/>
        <w:contextualSpacing/>
        <w:rPr>
          <w:b/>
          <w:smallCaps/>
        </w:rPr>
      </w:pPr>
      <w:r>
        <w:rPr>
          <w:b/>
          <w:smallCaps/>
        </w:rPr>
        <w:t xml:space="preserve">Publications </w:t>
      </w:r>
    </w:p>
    <w:p w14:paraId="01C29DA9" w14:textId="3D583D46" w:rsidR="007E31C0" w:rsidRDefault="007E31C0" w:rsidP="007B3BA5">
      <w:pPr>
        <w:spacing w:line="240" w:lineRule="auto"/>
        <w:contextualSpacing/>
        <w:rPr>
          <w:b/>
        </w:rPr>
      </w:pPr>
      <w:r>
        <w:rPr>
          <w:b/>
        </w:rPr>
        <w:t>Articles</w:t>
      </w:r>
    </w:p>
    <w:p w14:paraId="7D3371F4" w14:textId="3853075F" w:rsidR="007E31C0" w:rsidRPr="000B31EF" w:rsidRDefault="00ED26D8" w:rsidP="003133EA">
      <w:pPr>
        <w:spacing w:line="240" w:lineRule="auto"/>
        <w:ind w:left="720" w:hanging="720"/>
        <w:contextualSpacing/>
      </w:pPr>
      <w:r w:rsidRPr="000B31EF">
        <w:rPr>
          <w:iCs/>
        </w:rPr>
        <w:t>2021</w:t>
      </w:r>
      <w:r w:rsidRPr="000B31EF">
        <w:rPr>
          <w:iCs/>
        </w:rPr>
        <w:tab/>
      </w:r>
      <w:r w:rsidR="007E31C0" w:rsidRPr="000B31EF">
        <w:t xml:space="preserve">“Dissecting a Forgery: Petronius, Dante and the Incas,” </w:t>
      </w:r>
      <w:r w:rsidR="007E31C0" w:rsidRPr="000B31EF">
        <w:rPr>
          <w:i/>
        </w:rPr>
        <w:t xml:space="preserve">American Journal of Philology </w:t>
      </w:r>
      <w:r w:rsidR="00E143C2" w:rsidRPr="000B31EF">
        <w:t>142</w:t>
      </w:r>
      <w:r w:rsidR="007A368E" w:rsidRPr="000B31EF">
        <w:t>.3</w:t>
      </w:r>
      <w:r w:rsidR="00FB74C8" w:rsidRPr="000B31EF">
        <w:t>: 493-533.</w:t>
      </w:r>
    </w:p>
    <w:p w14:paraId="74AA025C" w14:textId="4FFB333E" w:rsidR="006B6D1E" w:rsidRPr="000B31EF" w:rsidRDefault="006B6D1E" w:rsidP="003133EA">
      <w:pPr>
        <w:spacing w:line="240" w:lineRule="auto"/>
        <w:ind w:left="720" w:hanging="720"/>
        <w:contextualSpacing/>
        <w:rPr>
          <w:lang w:val="es-PE"/>
        </w:rPr>
      </w:pPr>
      <w:r w:rsidRPr="000B31EF">
        <w:rPr>
          <w:smallCaps/>
        </w:rPr>
        <w:t>2018</w:t>
      </w:r>
      <w:r w:rsidRPr="000B31EF">
        <w:rPr>
          <w:smallCaps/>
        </w:rPr>
        <w:tab/>
      </w:r>
      <w:r w:rsidRPr="000B31EF">
        <w:t xml:space="preserve">“The Inca Garcilaso in Dialogue with Neoplatonism,” </w:t>
      </w:r>
      <w:r w:rsidRPr="000B31EF">
        <w:rPr>
          <w:i/>
        </w:rPr>
        <w:t>Bulletin of Latin American Research</w:t>
      </w:r>
      <w:r w:rsidR="007919B8" w:rsidRPr="000B31EF">
        <w:rPr>
          <w:i/>
        </w:rPr>
        <w:t xml:space="preserve"> </w:t>
      </w:r>
      <w:r w:rsidR="007919B8" w:rsidRPr="000B31EF">
        <w:t xml:space="preserve">37 (Suppl. </w:t>
      </w:r>
      <w:r w:rsidR="007919B8" w:rsidRPr="000B31EF">
        <w:rPr>
          <w:lang w:val="es-PE"/>
        </w:rPr>
        <w:t xml:space="preserve">1): </w:t>
      </w:r>
      <w:r w:rsidR="00540A3B" w:rsidRPr="000B31EF">
        <w:rPr>
          <w:lang w:val="es-PE"/>
        </w:rPr>
        <w:t>74-85.</w:t>
      </w:r>
    </w:p>
    <w:p w14:paraId="52A01EA0" w14:textId="597588BE" w:rsidR="00C2624B" w:rsidRPr="000B31EF" w:rsidRDefault="00C2624B" w:rsidP="007B3BA5">
      <w:pPr>
        <w:spacing w:line="240" w:lineRule="auto"/>
        <w:contextualSpacing/>
        <w:rPr>
          <w:b/>
          <w:lang w:val="es-ES"/>
        </w:rPr>
      </w:pPr>
      <w:r w:rsidRPr="000B31EF">
        <w:rPr>
          <w:b/>
          <w:lang w:val="es-ES"/>
        </w:rPr>
        <w:t>Book Chapter</w:t>
      </w:r>
      <w:r w:rsidR="00FC57D0">
        <w:rPr>
          <w:b/>
          <w:lang w:val="es-ES"/>
        </w:rPr>
        <w:t>s</w:t>
      </w:r>
    </w:p>
    <w:p w14:paraId="0DECE273" w14:textId="72945174" w:rsidR="003133EA" w:rsidRPr="00EC5634" w:rsidRDefault="000F1DB5" w:rsidP="00240CF2">
      <w:pPr>
        <w:spacing w:line="240" w:lineRule="auto"/>
        <w:ind w:left="720" w:hanging="720"/>
        <w:contextualSpacing/>
        <w:rPr>
          <w:smallCaps/>
        </w:rPr>
      </w:pPr>
      <w:r w:rsidRPr="000118C3">
        <w:rPr>
          <w:lang w:val="es-ES"/>
        </w:rPr>
        <w:t>2022</w:t>
      </w:r>
      <w:r w:rsidR="001E557F" w:rsidRPr="000B31EF">
        <w:rPr>
          <w:smallCaps/>
          <w:lang w:val="es-ES"/>
        </w:rPr>
        <w:tab/>
      </w:r>
      <w:r w:rsidR="003133EA" w:rsidRPr="000B31EF">
        <w:rPr>
          <w:lang w:val="es-PE"/>
        </w:rPr>
        <w:t>“</w:t>
      </w:r>
      <w:r w:rsidR="00595A83">
        <w:rPr>
          <w:lang w:val="es-PE"/>
        </w:rPr>
        <w:t xml:space="preserve">La </w:t>
      </w:r>
      <w:r w:rsidR="003133EA" w:rsidRPr="000B31EF">
        <w:rPr>
          <w:lang w:val="es-PE"/>
        </w:rPr>
        <w:t>poética de Bernardino de Llanos:</w:t>
      </w:r>
      <w:r w:rsidR="00595A83">
        <w:rPr>
          <w:lang w:val="es-PE"/>
        </w:rPr>
        <w:t xml:space="preserve"> un estudio del</w:t>
      </w:r>
      <w:r w:rsidR="003133EA" w:rsidRPr="000B31EF">
        <w:rPr>
          <w:lang w:val="es-PE"/>
        </w:rPr>
        <w:t xml:space="preserve"> </w:t>
      </w:r>
      <w:r w:rsidR="003133EA" w:rsidRPr="000B31EF">
        <w:rPr>
          <w:i/>
          <w:lang w:val="es-PE"/>
        </w:rPr>
        <w:t xml:space="preserve">Poeticarum </w:t>
      </w:r>
      <w:r w:rsidR="00201B0A">
        <w:rPr>
          <w:i/>
          <w:lang w:val="es-PE"/>
        </w:rPr>
        <w:t>i</w:t>
      </w:r>
      <w:r w:rsidR="003133EA" w:rsidRPr="000B31EF">
        <w:rPr>
          <w:i/>
          <w:lang w:val="es-PE"/>
        </w:rPr>
        <w:t xml:space="preserve">nstitutionum </w:t>
      </w:r>
      <w:r w:rsidR="00201B0A">
        <w:rPr>
          <w:i/>
          <w:lang w:val="es-PE"/>
        </w:rPr>
        <w:t>l</w:t>
      </w:r>
      <w:r w:rsidR="003133EA" w:rsidRPr="000B31EF">
        <w:rPr>
          <w:i/>
          <w:lang w:val="es-PE"/>
        </w:rPr>
        <w:t xml:space="preserve">iber </w:t>
      </w:r>
      <w:r w:rsidR="003133EA" w:rsidRPr="000B31EF">
        <w:rPr>
          <w:lang w:val="es-PE"/>
        </w:rPr>
        <w:t>(México</w:t>
      </w:r>
      <w:r w:rsidR="00E81D79" w:rsidRPr="000B31EF">
        <w:rPr>
          <w:lang w:val="es-PE"/>
        </w:rPr>
        <w:t>,</w:t>
      </w:r>
      <w:r w:rsidR="003133EA" w:rsidRPr="000B31EF">
        <w:rPr>
          <w:lang w:val="es-PE"/>
        </w:rPr>
        <w:t xml:space="preserve"> 1605),” in R. Barragán Aroche</w:t>
      </w:r>
      <w:r w:rsidR="004500ED">
        <w:rPr>
          <w:lang w:val="es-PE"/>
        </w:rPr>
        <w:t>, F. Ibarra Chávez</w:t>
      </w:r>
      <w:r w:rsidR="006E27B4">
        <w:rPr>
          <w:lang w:val="es-PE"/>
        </w:rPr>
        <w:t xml:space="preserve">, </w:t>
      </w:r>
      <w:r w:rsidR="004500ED">
        <w:rPr>
          <w:lang w:val="es-PE"/>
        </w:rPr>
        <w:t>A. I</w:t>
      </w:r>
      <w:r w:rsidR="00595A83">
        <w:rPr>
          <w:lang w:val="es-PE"/>
        </w:rPr>
        <w:t>. Silva</w:t>
      </w:r>
      <w:r w:rsidR="006E27B4">
        <w:rPr>
          <w:lang w:val="es-PE"/>
        </w:rPr>
        <w:t>, and J. E. López Martínez</w:t>
      </w:r>
      <w:r w:rsidR="003133EA" w:rsidRPr="000B31EF">
        <w:rPr>
          <w:lang w:val="es-PE"/>
        </w:rPr>
        <w:t xml:space="preserve"> (ed</w:t>
      </w:r>
      <w:r w:rsidR="00595A83">
        <w:rPr>
          <w:lang w:val="es-PE"/>
        </w:rPr>
        <w:t>s</w:t>
      </w:r>
      <w:r w:rsidR="003133EA" w:rsidRPr="000B31EF">
        <w:rPr>
          <w:lang w:val="es-PE"/>
        </w:rPr>
        <w:t xml:space="preserve">.), </w:t>
      </w:r>
      <w:r w:rsidR="008A3ADC">
        <w:rPr>
          <w:i/>
          <w:lang w:val="es-PE"/>
        </w:rPr>
        <w:t>“Este de Zeuxis pensamiento agudo</w:t>
      </w:r>
      <w:r w:rsidR="00AA4B2D">
        <w:rPr>
          <w:i/>
          <w:lang w:val="es-PE"/>
        </w:rPr>
        <w:t xml:space="preserve">:” la </w:t>
      </w:r>
      <w:r w:rsidR="00AA4B2D">
        <w:rPr>
          <w:lang w:val="es-PE"/>
        </w:rPr>
        <w:t xml:space="preserve">imitatio </w:t>
      </w:r>
      <w:r w:rsidR="00AA4B2D">
        <w:rPr>
          <w:i/>
          <w:lang w:val="es-PE"/>
        </w:rPr>
        <w:t>ecléctica entre Europa y América (siglos XVI-XVIII)</w:t>
      </w:r>
      <w:r w:rsidR="003133EA" w:rsidRPr="000B31EF">
        <w:rPr>
          <w:i/>
          <w:lang w:val="es-PE"/>
        </w:rPr>
        <w:t xml:space="preserve">. </w:t>
      </w:r>
      <w:r w:rsidR="002750D1" w:rsidRPr="00EC5634">
        <w:t>Madrid: Visor</w:t>
      </w:r>
      <w:r w:rsidR="006E27B4">
        <w:t>-UNAM-UAM</w:t>
      </w:r>
      <w:r w:rsidR="000118C3">
        <w:t xml:space="preserve">. </w:t>
      </w:r>
      <w:r w:rsidR="00201B0A" w:rsidRPr="00EC5634">
        <w:t>93-121.</w:t>
      </w:r>
    </w:p>
    <w:p w14:paraId="5904A63F" w14:textId="508D2F9C" w:rsidR="00E268C9" w:rsidRPr="00EC5634" w:rsidRDefault="00E268C9" w:rsidP="00240CF2">
      <w:pPr>
        <w:spacing w:line="240" w:lineRule="auto"/>
        <w:ind w:left="720" w:hanging="720"/>
        <w:contextualSpacing/>
      </w:pPr>
      <w:r w:rsidRPr="00EC5634">
        <w:rPr>
          <w:b/>
        </w:rPr>
        <w:t>Reviews</w:t>
      </w:r>
    </w:p>
    <w:p w14:paraId="4BE6A360" w14:textId="034BE7D5" w:rsidR="00233EBB" w:rsidRPr="000B31EF" w:rsidRDefault="00ED26D8" w:rsidP="00240CF2">
      <w:pPr>
        <w:spacing w:line="240" w:lineRule="auto"/>
        <w:ind w:left="720" w:hanging="720"/>
        <w:contextualSpacing/>
      </w:pPr>
      <w:r w:rsidRPr="000B31EF">
        <w:t>2021</w:t>
      </w:r>
      <w:r w:rsidR="00233EBB" w:rsidRPr="000B31EF">
        <w:rPr>
          <w:i/>
        </w:rPr>
        <w:tab/>
      </w:r>
      <w:r w:rsidR="00233EBB" w:rsidRPr="000B31EF">
        <w:t xml:space="preserve">Review of Su Fang Ng, </w:t>
      </w:r>
      <w:r w:rsidR="00750CA6" w:rsidRPr="000B31EF">
        <w:rPr>
          <w:i/>
        </w:rPr>
        <w:t>Alexander the Great from Britain to Southeast Asia: Peripheral Empires in the Global Renaissance</w:t>
      </w:r>
      <w:r w:rsidR="00B3138F" w:rsidRPr="000B31EF">
        <w:t xml:space="preserve">, Oxford: Oxford University Press, 2019 for </w:t>
      </w:r>
      <w:r w:rsidR="00B3138F" w:rsidRPr="000B31EF">
        <w:rPr>
          <w:i/>
        </w:rPr>
        <w:t>BMCR</w:t>
      </w:r>
      <w:r w:rsidR="00B3138F" w:rsidRPr="000B31EF">
        <w:t>.</w:t>
      </w:r>
    </w:p>
    <w:p w14:paraId="53684BF0" w14:textId="187FF2E0" w:rsidR="00E268C9" w:rsidRPr="00505D63" w:rsidRDefault="00505D63" w:rsidP="00240CF2">
      <w:pPr>
        <w:spacing w:line="240" w:lineRule="auto"/>
        <w:ind w:left="720" w:hanging="720"/>
        <w:contextualSpacing/>
        <w:rPr>
          <w:lang w:val="es-PE"/>
        </w:rPr>
      </w:pPr>
      <w:r w:rsidRPr="000B31EF">
        <w:rPr>
          <w:lang w:val="es-PE"/>
        </w:rPr>
        <w:t>2021</w:t>
      </w:r>
      <w:r w:rsidR="00E268C9" w:rsidRPr="000B31EF">
        <w:rPr>
          <w:i/>
          <w:lang w:val="es-PE"/>
        </w:rPr>
        <w:tab/>
      </w:r>
      <w:r w:rsidR="002967EF" w:rsidRPr="000B31EF">
        <w:rPr>
          <w:lang w:val="es-PE"/>
        </w:rPr>
        <w:t xml:space="preserve">Review of </w:t>
      </w:r>
      <w:r w:rsidR="00BB67DB" w:rsidRPr="000B31EF">
        <w:rPr>
          <w:lang w:val="es-PE"/>
        </w:rPr>
        <w:t xml:space="preserve">María Isabel Terán Elizondo, </w:t>
      </w:r>
      <w:r w:rsidR="003548EB" w:rsidRPr="000B31EF">
        <w:rPr>
          <w:i/>
          <w:iCs/>
          <w:lang w:val="es-PE"/>
        </w:rPr>
        <w:t>Dos poetas admiradores de Virgilio: Bruno Francisco y José Rafael Larrañaga. Obra Poética (1775-1809)</w:t>
      </w:r>
      <w:r w:rsidR="00BB67DB" w:rsidRPr="000B31EF">
        <w:rPr>
          <w:lang w:val="es-PE"/>
        </w:rPr>
        <w:t xml:space="preserve">, </w:t>
      </w:r>
      <w:r w:rsidR="003548EB" w:rsidRPr="000B31EF">
        <w:rPr>
          <w:lang w:val="es-PE"/>
        </w:rPr>
        <w:t>Zacatecas: Universidad Autónoma de Zacatecas, 2020</w:t>
      </w:r>
      <w:r w:rsidR="00BB67DB" w:rsidRPr="000B31EF">
        <w:rPr>
          <w:lang w:val="es-PE"/>
        </w:rPr>
        <w:t xml:space="preserve"> </w:t>
      </w:r>
      <w:r w:rsidRPr="000B31EF">
        <w:rPr>
          <w:lang w:val="es-PE"/>
        </w:rPr>
        <w:t>in</w:t>
      </w:r>
      <w:r w:rsidR="00BB67DB" w:rsidRPr="000B31EF">
        <w:rPr>
          <w:lang w:val="es-PE"/>
        </w:rPr>
        <w:t xml:space="preserve"> </w:t>
      </w:r>
      <w:r w:rsidR="000E1F5D" w:rsidRPr="000B31EF">
        <w:rPr>
          <w:i/>
          <w:lang w:val="es-PE"/>
        </w:rPr>
        <w:t>Dieciocho</w:t>
      </w:r>
      <w:r w:rsidRPr="000B31EF">
        <w:rPr>
          <w:lang w:val="es-PE"/>
        </w:rPr>
        <w:t xml:space="preserve"> 44.2: 424-5.</w:t>
      </w:r>
    </w:p>
    <w:p w14:paraId="1ACCA855" w14:textId="1D2FCE21" w:rsidR="00C2624B" w:rsidRPr="00540A3B" w:rsidRDefault="00C2624B" w:rsidP="00240CF2">
      <w:pPr>
        <w:spacing w:line="240" w:lineRule="auto"/>
        <w:ind w:left="720" w:hanging="720"/>
        <w:contextualSpacing/>
        <w:rPr>
          <w:b/>
          <w:lang w:val="es-PE"/>
        </w:rPr>
      </w:pPr>
      <w:r w:rsidRPr="00540A3B">
        <w:rPr>
          <w:b/>
          <w:lang w:val="es-PE"/>
        </w:rPr>
        <w:t>Manuscripts</w:t>
      </w:r>
      <w:r w:rsidR="00BD4A6D" w:rsidRPr="00540A3B">
        <w:rPr>
          <w:b/>
          <w:lang w:val="es-PE"/>
        </w:rPr>
        <w:t xml:space="preserve"> </w:t>
      </w:r>
      <w:r w:rsidR="00072324" w:rsidRPr="00540A3B">
        <w:rPr>
          <w:b/>
          <w:lang w:val="es-PE"/>
        </w:rPr>
        <w:t>in preparation</w:t>
      </w:r>
      <w:r w:rsidRPr="00540A3B">
        <w:rPr>
          <w:b/>
          <w:lang w:val="es-PE"/>
        </w:rPr>
        <w:t xml:space="preserve"> </w:t>
      </w:r>
    </w:p>
    <w:p w14:paraId="7118F8E9" w14:textId="63551427" w:rsidR="006E7F28" w:rsidRPr="00FE45C0" w:rsidRDefault="00C80C3D" w:rsidP="00240CF2">
      <w:pPr>
        <w:spacing w:line="240" w:lineRule="auto"/>
        <w:ind w:left="720" w:hanging="720"/>
        <w:contextualSpacing/>
      </w:pPr>
      <w:r w:rsidRPr="00883FD3">
        <w:rPr>
          <w:lang w:val="es-PE"/>
        </w:rPr>
        <w:tab/>
      </w:r>
      <w:r w:rsidR="004406F0">
        <w:rPr>
          <w:i/>
        </w:rPr>
        <w:t>Empire without End</w:t>
      </w:r>
      <w:r w:rsidR="00FC57D0">
        <w:rPr>
          <w:i/>
        </w:rPr>
        <w:t xml:space="preserve">: </w:t>
      </w:r>
      <w:r w:rsidR="006E7F28" w:rsidRPr="00FE45C0">
        <w:rPr>
          <w:i/>
          <w:iCs/>
        </w:rPr>
        <w:t>Virgilian epics from Spanish and Portuguese America</w:t>
      </w:r>
      <w:r w:rsidR="00FE45C0">
        <w:rPr>
          <w:i/>
          <w:iCs/>
        </w:rPr>
        <w:t xml:space="preserve"> </w:t>
      </w:r>
      <w:r w:rsidR="00FE45C0">
        <w:rPr>
          <w:iCs/>
        </w:rPr>
        <w:t>(</w:t>
      </w:r>
      <w:r w:rsidR="00FC6623">
        <w:rPr>
          <w:iCs/>
        </w:rPr>
        <w:t>4</w:t>
      </w:r>
      <w:r w:rsidR="00FE45C0">
        <w:rPr>
          <w:iCs/>
        </w:rPr>
        <w:t>0,000 words)</w:t>
      </w:r>
    </w:p>
    <w:p w14:paraId="0B1597DA" w14:textId="010171F3" w:rsidR="00D46468" w:rsidRDefault="00D46468" w:rsidP="006E7F28">
      <w:pPr>
        <w:spacing w:line="240" w:lineRule="auto"/>
        <w:ind w:left="720"/>
        <w:contextualSpacing/>
      </w:pPr>
      <w:r w:rsidRPr="00E424F3">
        <w:t>“</w:t>
      </w:r>
      <w:r w:rsidR="00E424F3" w:rsidRPr="00E424F3">
        <w:t>Eras</w:t>
      </w:r>
      <w:r w:rsidR="002C3497">
        <w:t>ing Dido</w:t>
      </w:r>
      <w:r w:rsidR="00E424F3">
        <w:t>”</w:t>
      </w:r>
      <w:r w:rsidR="00AD137E">
        <w:t xml:space="preserve"> (7</w:t>
      </w:r>
      <w:r w:rsidR="00FC6623">
        <w:t>,</w:t>
      </w:r>
      <w:r w:rsidR="00AD137E">
        <w:t>500 words)</w:t>
      </w:r>
    </w:p>
    <w:p w14:paraId="6FD2D467" w14:textId="5C5A1373" w:rsidR="00B872B3" w:rsidRPr="00C21248" w:rsidRDefault="00EB740C" w:rsidP="006E7F28">
      <w:pPr>
        <w:spacing w:line="240" w:lineRule="auto"/>
        <w:ind w:left="720"/>
        <w:contextualSpacing/>
        <w:rPr>
          <w:i/>
          <w:lang w:val="pt-BR"/>
        </w:rPr>
      </w:pPr>
      <w:r>
        <w:rPr>
          <w:lang w:val="pt-BR"/>
        </w:rPr>
        <w:t>Co-editing s</w:t>
      </w:r>
      <w:r w:rsidR="00B872B3" w:rsidRPr="000B31EF">
        <w:rPr>
          <w:lang w:val="pt-BR"/>
        </w:rPr>
        <w:t>pecial issue</w:t>
      </w:r>
      <w:r w:rsidR="00C21248">
        <w:rPr>
          <w:lang w:val="pt-BR"/>
        </w:rPr>
        <w:t xml:space="preserve">, </w:t>
      </w:r>
      <w:r w:rsidR="00B872B3" w:rsidRPr="000B31EF">
        <w:rPr>
          <w:lang w:val="pt-BR"/>
        </w:rPr>
        <w:t xml:space="preserve">“The poetics of slavery and the </w:t>
      </w:r>
      <w:r w:rsidR="00B872B3" w:rsidRPr="000B31EF">
        <w:rPr>
          <w:i/>
          <w:lang w:val="pt-BR"/>
        </w:rPr>
        <w:t>Georgics</w:t>
      </w:r>
      <w:r w:rsidR="00C21248">
        <w:rPr>
          <w:i/>
          <w:lang w:val="pt-BR"/>
        </w:rPr>
        <w:t>,</w:t>
      </w:r>
      <w:r w:rsidR="00B872B3" w:rsidRPr="000B31EF">
        <w:rPr>
          <w:lang w:val="pt-BR"/>
        </w:rPr>
        <w:t xml:space="preserve">” </w:t>
      </w:r>
      <w:r w:rsidR="00C21248">
        <w:rPr>
          <w:lang w:val="pt-BR"/>
        </w:rPr>
        <w:t xml:space="preserve">for </w:t>
      </w:r>
      <w:r w:rsidR="00C21248">
        <w:rPr>
          <w:i/>
          <w:lang w:val="pt-BR"/>
        </w:rPr>
        <w:t>Classical Antiquity</w:t>
      </w:r>
    </w:p>
    <w:p w14:paraId="56D1DCD9" w14:textId="16BB56A5" w:rsidR="00AA2FA8" w:rsidRPr="00AA2FA8" w:rsidRDefault="00AA2FA8" w:rsidP="006E7F28">
      <w:pPr>
        <w:spacing w:line="240" w:lineRule="auto"/>
        <w:ind w:left="720"/>
        <w:contextualSpacing/>
      </w:pPr>
      <w:r>
        <w:rPr>
          <w:lang w:val="pt-BR"/>
        </w:rPr>
        <w:t>Essay f</w:t>
      </w:r>
      <w:r w:rsidR="000771F4">
        <w:rPr>
          <w:lang w:val="pt-BR"/>
        </w:rPr>
        <w:t>or edite</w:t>
      </w:r>
      <w:r w:rsidR="00EB740C">
        <w:rPr>
          <w:lang w:val="pt-BR"/>
        </w:rPr>
        <w:t>d</w:t>
      </w:r>
      <w:r w:rsidR="000771F4">
        <w:rPr>
          <w:lang w:val="pt-BR"/>
        </w:rPr>
        <w:t xml:space="preserve"> volume on</w:t>
      </w:r>
      <w:r>
        <w:rPr>
          <w:lang w:val="pt-BR"/>
        </w:rPr>
        <w:t xml:space="preserve"> Richard Eden’s marginalia </w:t>
      </w:r>
      <w:r w:rsidR="00EB740C">
        <w:rPr>
          <w:lang w:val="pt-BR"/>
        </w:rPr>
        <w:t>in</w:t>
      </w:r>
      <w:r>
        <w:rPr>
          <w:lang w:val="pt-BR"/>
        </w:rPr>
        <w:t xml:space="preserve"> Martyr’s </w:t>
      </w:r>
      <w:r>
        <w:rPr>
          <w:i/>
          <w:lang w:val="pt-BR"/>
        </w:rPr>
        <w:t xml:space="preserve">Decades </w:t>
      </w:r>
      <w:r>
        <w:rPr>
          <w:lang w:val="pt-BR"/>
        </w:rPr>
        <w:t>(5,000 words)</w:t>
      </w:r>
    </w:p>
    <w:p w14:paraId="7988AC94" w14:textId="54463B9E" w:rsidR="00E272A1" w:rsidRPr="000B31EF" w:rsidRDefault="00E272A1" w:rsidP="00240CF2">
      <w:pPr>
        <w:spacing w:line="240" w:lineRule="auto"/>
        <w:ind w:left="720" w:hanging="720"/>
        <w:contextualSpacing/>
        <w:rPr>
          <w:lang w:val="pt-BR"/>
        </w:rPr>
      </w:pPr>
      <w:r>
        <w:rPr>
          <w:lang w:val="pt-BR"/>
        </w:rPr>
        <w:tab/>
      </w:r>
    </w:p>
    <w:p w14:paraId="2224F506" w14:textId="1F48E2BF" w:rsidR="00AA42CB" w:rsidRPr="000B31EF" w:rsidRDefault="00AA42CB" w:rsidP="00DC6AF6">
      <w:pPr>
        <w:spacing w:line="240" w:lineRule="auto"/>
        <w:ind w:left="720" w:hanging="720"/>
        <w:contextualSpacing/>
        <w:rPr>
          <w:b/>
          <w:smallCaps/>
        </w:rPr>
      </w:pPr>
      <w:r w:rsidRPr="000B31EF">
        <w:rPr>
          <w:b/>
          <w:smallCaps/>
        </w:rPr>
        <w:t xml:space="preserve">Academic Honors </w:t>
      </w:r>
    </w:p>
    <w:p w14:paraId="01EF2E84" w14:textId="77777777" w:rsidR="00C874F0" w:rsidRPr="00A43101" w:rsidRDefault="00C874F0" w:rsidP="00C874F0">
      <w:pPr>
        <w:spacing w:line="240" w:lineRule="auto"/>
        <w:ind w:left="1440" w:hanging="1440"/>
        <w:contextualSpacing/>
      </w:pPr>
      <w:r>
        <w:t>2022</w:t>
      </w:r>
      <w:r>
        <w:tab/>
      </w:r>
      <w:r>
        <w:rPr>
          <w:i/>
        </w:rPr>
        <w:t xml:space="preserve">American Journal of Philology, </w:t>
      </w:r>
      <w:r>
        <w:t>Best Article Prize for 2021</w:t>
      </w:r>
    </w:p>
    <w:p w14:paraId="51BAA638" w14:textId="35B32D1C" w:rsidR="009F76BA" w:rsidRDefault="009F76BA" w:rsidP="00AA42CB">
      <w:pPr>
        <w:spacing w:line="240" w:lineRule="auto"/>
        <w:ind w:left="1440" w:hanging="1440"/>
        <w:contextualSpacing/>
      </w:pPr>
      <w:r>
        <w:t xml:space="preserve">2022 </w:t>
      </w:r>
      <w:r>
        <w:tab/>
      </w:r>
      <w:r w:rsidR="007D73B0">
        <w:t>Griswold Faculty Research Grant, Whitney Humanities Center, Yale University</w:t>
      </w:r>
    </w:p>
    <w:p w14:paraId="461A0442" w14:textId="7D3ABEE7" w:rsidR="00061026" w:rsidRPr="000B31EF" w:rsidRDefault="00061026" w:rsidP="00AA42CB">
      <w:pPr>
        <w:spacing w:line="240" w:lineRule="auto"/>
        <w:ind w:left="1440" w:hanging="1440"/>
        <w:contextualSpacing/>
      </w:pPr>
      <w:r w:rsidRPr="000B31EF">
        <w:t>2022</w:t>
      </w:r>
      <w:r w:rsidRPr="000B31EF">
        <w:tab/>
        <w:t>Ladder Faculty Travel Grant, FAS Dean’s Office, Yale University</w:t>
      </w:r>
    </w:p>
    <w:p w14:paraId="7ED8AF8F" w14:textId="1150069A" w:rsidR="00AA42CB" w:rsidRPr="000B31EF" w:rsidRDefault="00AA42CB" w:rsidP="00AA42CB">
      <w:pPr>
        <w:spacing w:line="240" w:lineRule="auto"/>
        <w:ind w:left="1440" w:hanging="1440"/>
        <w:contextualSpacing/>
      </w:pPr>
      <w:r w:rsidRPr="000B31EF">
        <w:t>2021</w:t>
      </w:r>
      <w:r w:rsidRPr="000B31EF">
        <w:tab/>
        <w:t>Membership, Institute of Andean Studies</w:t>
      </w:r>
    </w:p>
    <w:p w14:paraId="59D3EC9F" w14:textId="77777777" w:rsidR="00AA42CB" w:rsidRPr="000B31EF" w:rsidRDefault="00AA42CB" w:rsidP="00AA42CB">
      <w:pPr>
        <w:spacing w:line="240" w:lineRule="auto"/>
        <w:ind w:left="1440" w:hanging="1440"/>
        <w:contextualSpacing/>
      </w:pPr>
      <w:r w:rsidRPr="000B31EF">
        <w:t>2021</w:t>
      </w:r>
      <w:r w:rsidRPr="000B31EF">
        <w:tab/>
        <w:t>Junior Fellow, Mellon Society of Fellows in Critical Bibliography, Rare Book School</w:t>
      </w:r>
    </w:p>
    <w:p w14:paraId="32296A5A" w14:textId="77777777" w:rsidR="00AA42CB" w:rsidRPr="000B31EF" w:rsidRDefault="00AA42CB" w:rsidP="00AA42CB">
      <w:pPr>
        <w:spacing w:line="240" w:lineRule="auto"/>
        <w:ind w:left="1440" w:hanging="1440"/>
        <w:contextualSpacing/>
      </w:pPr>
      <w:r w:rsidRPr="000B31EF">
        <w:lastRenderedPageBreak/>
        <w:t>2020</w:t>
      </w:r>
      <w:r w:rsidRPr="000B31EF">
        <w:tab/>
        <w:t>Joukowsky Family Foundation Outstanding Dissertation Award, Brown University Graduate School</w:t>
      </w:r>
    </w:p>
    <w:p w14:paraId="79E1C952" w14:textId="77777777" w:rsidR="00AA42CB" w:rsidRPr="000B31EF" w:rsidRDefault="00AA42CB" w:rsidP="00AA42CB">
      <w:pPr>
        <w:spacing w:line="240" w:lineRule="auto"/>
        <w:contextualSpacing/>
      </w:pPr>
      <w:r w:rsidRPr="000B31EF">
        <w:t>2019</w:t>
      </w:r>
      <w:r w:rsidRPr="000B31EF">
        <w:tab/>
      </w:r>
      <w:r w:rsidRPr="000B31EF">
        <w:tab/>
        <w:t>Global Mobility Fellowship, Brown University Graduate School (Summer)</w:t>
      </w:r>
    </w:p>
    <w:p w14:paraId="65F54BB1" w14:textId="77777777" w:rsidR="00AA42CB" w:rsidRPr="000B31EF" w:rsidRDefault="00AA42CB" w:rsidP="00AA42CB">
      <w:pPr>
        <w:spacing w:line="240" w:lineRule="auto"/>
        <w:contextualSpacing/>
      </w:pPr>
      <w:r w:rsidRPr="000B31EF">
        <w:t>2018-19</w:t>
      </w:r>
      <w:r w:rsidRPr="000B31EF">
        <w:tab/>
        <w:t xml:space="preserve">J.M. Stuart Fellowship, John Carter Brown Library </w:t>
      </w:r>
    </w:p>
    <w:p w14:paraId="0E65BDB7" w14:textId="77777777" w:rsidR="00AA42CB" w:rsidRPr="000B31EF" w:rsidRDefault="00AA42CB" w:rsidP="00AA42CB">
      <w:pPr>
        <w:spacing w:line="240" w:lineRule="auto"/>
        <w:ind w:left="1440" w:hanging="1440"/>
        <w:contextualSpacing/>
      </w:pPr>
      <w:r w:rsidRPr="000B31EF">
        <w:t>2018</w:t>
      </w:r>
      <w:r w:rsidRPr="000B31EF">
        <w:tab/>
        <w:t xml:space="preserve">Visiting Graduate Student, Faculty of Classics, University of Cambridge </w:t>
      </w:r>
    </w:p>
    <w:p w14:paraId="702BC4FB" w14:textId="77777777" w:rsidR="00AA42CB" w:rsidRPr="000B31EF" w:rsidRDefault="00AA42CB" w:rsidP="00AA42CB">
      <w:pPr>
        <w:spacing w:line="240" w:lineRule="auto"/>
        <w:ind w:left="1440" w:hanging="1440"/>
        <w:contextualSpacing/>
        <w:rPr>
          <w:lang w:val="es-PE"/>
        </w:rPr>
      </w:pPr>
      <w:r w:rsidRPr="000B31EF">
        <w:rPr>
          <w:lang w:val="es-PE"/>
        </w:rPr>
        <w:t>2017</w:t>
      </w:r>
      <w:r w:rsidRPr="000B31EF">
        <w:rPr>
          <w:lang w:val="es-PE"/>
        </w:rPr>
        <w:tab/>
        <w:t xml:space="preserve">Visiting Graduate Student, Facultad de Filología, Universidad de Salamanca </w:t>
      </w:r>
    </w:p>
    <w:p w14:paraId="5A30D787" w14:textId="77777777" w:rsidR="00AA42CB" w:rsidRPr="000B31EF" w:rsidRDefault="00AA42CB" w:rsidP="00AA42CB">
      <w:pPr>
        <w:spacing w:line="240" w:lineRule="auto"/>
        <w:ind w:left="1440" w:hanging="1440"/>
        <w:contextualSpacing/>
      </w:pPr>
      <w:r w:rsidRPr="000B31EF">
        <w:t>2017</w:t>
      </w:r>
      <w:r w:rsidRPr="000B31EF">
        <w:tab/>
        <w:t>Brown in the World Travel Grant, Cogut Institute for the Humanities (Fall)</w:t>
      </w:r>
    </w:p>
    <w:p w14:paraId="1EC94A1C" w14:textId="77777777" w:rsidR="00AA42CB" w:rsidRPr="000B31EF" w:rsidRDefault="00AA42CB" w:rsidP="00AA42CB">
      <w:pPr>
        <w:spacing w:line="240" w:lineRule="auto"/>
        <w:ind w:left="1440" w:hanging="1440"/>
        <w:contextualSpacing/>
      </w:pPr>
      <w:r w:rsidRPr="000B31EF">
        <w:t>2014-17</w:t>
      </w:r>
      <w:r w:rsidRPr="000B31EF">
        <w:tab/>
        <w:t>Presidential Fellowship, Brown University Graduate School</w:t>
      </w:r>
    </w:p>
    <w:p w14:paraId="3F3EE470" w14:textId="77777777" w:rsidR="00AA42CB" w:rsidRPr="000B31EF" w:rsidRDefault="00AA42CB" w:rsidP="007B3BA5">
      <w:pPr>
        <w:spacing w:line="240" w:lineRule="auto"/>
        <w:contextualSpacing/>
        <w:rPr>
          <w:b/>
          <w:smallCaps/>
        </w:rPr>
      </w:pPr>
    </w:p>
    <w:p w14:paraId="06D1509E" w14:textId="1D919B45" w:rsidR="007B3BA5" w:rsidRPr="000B31EF" w:rsidRDefault="007B3BA5" w:rsidP="007B3BA5">
      <w:pPr>
        <w:spacing w:line="240" w:lineRule="auto"/>
        <w:contextualSpacing/>
        <w:rPr>
          <w:b/>
          <w:smallCaps/>
        </w:rPr>
      </w:pPr>
      <w:r w:rsidRPr="000B31EF">
        <w:rPr>
          <w:b/>
          <w:smallCaps/>
        </w:rPr>
        <w:t>Papers and Presentations</w:t>
      </w:r>
    </w:p>
    <w:p w14:paraId="7A48AC76" w14:textId="66136605" w:rsidR="00C2624B" w:rsidRPr="000B31EF" w:rsidRDefault="00C2624B" w:rsidP="007B3BA5">
      <w:pPr>
        <w:spacing w:line="240" w:lineRule="auto"/>
        <w:contextualSpacing/>
        <w:rPr>
          <w:b/>
        </w:rPr>
      </w:pPr>
      <w:r w:rsidRPr="000B31EF">
        <w:rPr>
          <w:b/>
        </w:rPr>
        <w:t>Invited talks</w:t>
      </w:r>
    </w:p>
    <w:p w14:paraId="46C00FB4" w14:textId="0D0881E1" w:rsidR="008B7E73" w:rsidRDefault="002C3497" w:rsidP="006923C8">
      <w:pPr>
        <w:spacing w:line="240" w:lineRule="auto"/>
        <w:ind w:left="720" w:hanging="720"/>
        <w:contextualSpacing/>
      </w:pPr>
      <w:r>
        <w:t>*</w:t>
      </w:r>
      <w:r w:rsidR="008B7E73">
        <w:t>2023</w:t>
      </w:r>
      <w:r w:rsidR="008B7E73">
        <w:tab/>
      </w:r>
      <w:r w:rsidR="008B7E73">
        <w:rPr>
          <w:i/>
        </w:rPr>
        <w:t xml:space="preserve">Northwestern University, </w:t>
      </w:r>
      <w:r w:rsidR="00B91773">
        <w:rPr>
          <w:i/>
        </w:rPr>
        <w:t xml:space="preserve">Department of Classics, </w:t>
      </w:r>
      <w:r w:rsidR="008B7E73">
        <w:rPr>
          <w:i/>
        </w:rPr>
        <w:t xml:space="preserve">Inaugural Visiting Scholar in Residence, </w:t>
      </w:r>
      <w:r w:rsidR="008B7E73">
        <w:t>“Classics and the Americas”</w:t>
      </w:r>
      <w:r>
        <w:t xml:space="preserve"> (May)</w:t>
      </w:r>
    </w:p>
    <w:p w14:paraId="1A6B4046" w14:textId="12F9E983" w:rsidR="00632EDB" w:rsidRPr="008B7E73" w:rsidRDefault="00632EDB" w:rsidP="006923C8">
      <w:pPr>
        <w:spacing w:line="240" w:lineRule="auto"/>
        <w:ind w:left="720" w:hanging="720"/>
        <w:contextualSpacing/>
      </w:pPr>
      <w:r>
        <w:t>*2023</w:t>
      </w:r>
      <w:r>
        <w:tab/>
      </w:r>
      <w:r>
        <w:rPr>
          <w:i/>
        </w:rPr>
        <w:t>Venice International University, Advanced Seminar in the Humanities,</w:t>
      </w:r>
      <w:r w:rsidR="004962B5" w:rsidRPr="004962B5">
        <w:t xml:space="preserve"> </w:t>
      </w:r>
      <w:r w:rsidR="000E7118">
        <w:rPr>
          <w:i/>
        </w:rPr>
        <w:t xml:space="preserve">Literature and Culture in the Ancient World: Greece and Rome, </w:t>
      </w:r>
      <w:r>
        <w:t>“Erasing Dido” and “Liberation Philology</w:t>
      </w:r>
      <w:r>
        <w:rPr>
          <w:i/>
        </w:rPr>
        <w:t xml:space="preserve"> </w:t>
      </w:r>
      <w:r>
        <w:t>(March)</w:t>
      </w:r>
    </w:p>
    <w:p w14:paraId="3A7D7D2B" w14:textId="3F856F79" w:rsidR="00647D09" w:rsidRPr="00D9418B" w:rsidRDefault="00647D09" w:rsidP="006923C8">
      <w:pPr>
        <w:spacing w:line="240" w:lineRule="auto"/>
        <w:ind w:left="720" w:hanging="720"/>
        <w:contextualSpacing/>
      </w:pPr>
      <w:r w:rsidRPr="00D9418B">
        <w:t>2023</w:t>
      </w:r>
      <w:r w:rsidRPr="00D9418B">
        <w:tab/>
      </w:r>
      <w:r w:rsidRPr="00D9418B">
        <w:rPr>
          <w:i/>
        </w:rPr>
        <w:t xml:space="preserve">Society of Classical Studies, </w:t>
      </w:r>
      <w:r w:rsidR="002C3497" w:rsidRPr="00D9418B">
        <w:rPr>
          <w:i/>
        </w:rPr>
        <w:t>Annual Meeting,</w:t>
      </w:r>
      <w:r w:rsidR="00BA1615" w:rsidRPr="00BA1615">
        <w:t xml:space="preserve"> </w:t>
      </w:r>
      <w:r w:rsidR="00BA1615" w:rsidRPr="00BA1615">
        <w:rPr>
          <w:i/>
        </w:rPr>
        <w:t>Society for Early Modern Classical Reception</w:t>
      </w:r>
      <w:r w:rsidR="00BA1615">
        <w:rPr>
          <w:i/>
        </w:rPr>
        <w:t xml:space="preserve"> Panel, </w:t>
      </w:r>
      <w:r w:rsidR="00EC6CB0">
        <w:t xml:space="preserve">“Text and Authority in the Early Modern Era,” </w:t>
      </w:r>
      <w:r w:rsidR="003E5B57" w:rsidRPr="00D9418B">
        <w:t>Respondent</w:t>
      </w:r>
      <w:r w:rsidR="00EC6CB0">
        <w:t xml:space="preserve"> (January)</w:t>
      </w:r>
    </w:p>
    <w:p w14:paraId="56A652AF" w14:textId="7657BCB9" w:rsidR="00647D09" w:rsidRPr="001F4AAD" w:rsidRDefault="00647D09" w:rsidP="006923C8">
      <w:pPr>
        <w:spacing w:line="240" w:lineRule="auto"/>
        <w:ind w:left="720" w:hanging="720"/>
        <w:contextualSpacing/>
        <w:rPr>
          <w:lang w:val="es-ES"/>
        </w:rPr>
      </w:pPr>
      <w:r w:rsidRPr="00647D09">
        <w:rPr>
          <w:lang w:val="es-ES"/>
        </w:rPr>
        <w:t>2022</w:t>
      </w:r>
      <w:r w:rsidRPr="00647D09">
        <w:rPr>
          <w:lang w:val="es-ES"/>
        </w:rPr>
        <w:tab/>
      </w:r>
      <w:r w:rsidRPr="00647D09">
        <w:rPr>
          <w:i/>
          <w:lang w:val="es-ES"/>
        </w:rPr>
        <w:t xml:space="preserve">Universidad Nacional Autónoma </w:t>
      </w:r>
      <w:r w:rsidR="00270404">
        <w:rPr>
          <w:i/>
          <w:lang w:val="es-ES"/>
        </w:rPr>
        <w:t>d</w:t>
      </w:r>
      <w:r w:rsidRPr="00647D09">
        <w:rPr>
          <w:i/>
          <w:lang w:val="es-ES"/>
        </w:rPr>
        <w:t>e M</w:t>
      </w:r>
      <w:r>
        <w:rPr>
          <w:i/>
          <w:lang w:val="es-ES"/>
        </w:rPr>
        <w:t xml:space="preserve">éxico, </w:t>
      </w:r>
      <w:r w:rsidR="00270404" w:rsidRPr="00270404">
        <w:rPr>
          <w:i/>
          <w:lang w:val="es-ES"/>
        </w:rPr>
        <w:t>Seminario de Estudios Literarios del Siglo de Oro</w:t>
      </w:r>
      <w:r w:rsidR="00270404">
        <w:rPr>
          <w:i/>
          <w:lang w:val="es-ES"/>
        </w:rPr>
        <w:t xml:space="preserve">, </w:t>
      </w:r>
      <w:r w:rsidR="00270404" w:rsidRPr="001F4AAD">
        <w:rPr>
          <w:lang w:val="es-ES"/>
        </w:rPr>
        <w:t>“</w:t>
      </w:r>
      <w:r w:rsidR="00475A0C">
        <w:rPr>
          <w:lang w:val="es-ES"/>
        </w:rPr>
        <w:t>Dido borrada</w:t>
      </w:r>
      <w:r w:rsidR="003E5B57" w:rsidRPr="001F4AAD">
        <w:rPr>
          <w:lang w:val="es-ES"/>
        </w:rPr>
        <w:t>”</w:t>
      </w:r>
      <w:r w:rsidR="003E5B57">
        <w:rPr>
          <w:lang w:val="es-ES"/>
        </w:rPr>
        <w:t xml:space="preserve"> </w:t>
      </w:r>
      <w:r w:rsidR="003E5B57" w:rsidRPr="001F4AAD">
        <w:rPr>
          <w:lang w:val="es-ES"/>
        </w:rPr>
        <w:t>(December)</w:t>
      </w:r>
    </w:p>
    <w:p w14:paraId="7283DE2C" w14:textId="36F50DE6" w:rsidR="00455892" w:rsidRPr="00BF149E" w:rsidRDefault="00C10FE4" w:rsidP="00455892">
      <w:pPr>
        <w:spacing w:line="240" w:lineRule="auto"/>
        <w:ind w:left="720" w:hanging="720"/>
        <w:contextualSpacing/>
      </w:pPr>
      <w:r w:rsidRPr="00966C64">
        <w:t>2022</w:t>
      </w:r>
      <w:r w:rsidRPr="00966C64">
        <w:tab/>
      </w:r>
      <w:r w:rsidRPr="00966C64">
        <w:rPr>
          <w:i/>
        </w:rPr>
        <w:t xml:space="preserve">Columbia University, </w:t>
      </w:r>
      <w:r w:rsidR="00966C64" w:rsidRPr="00966C64">
        <w:rPr>
          <w:i/>
        </w:rPr>
        <w:t>Center for C</w:t>
      </w:r>
      <w:r w:rsidR="00966C64">
        <w:rPr>
          <w:i/>
        </w:rPr>
        <w:t xml:space="preserve">ore Curriculum, </w:t>
      </w:r>
      <w:r w:rsidR="00BF149E">
        <w:rPr>
          <w:i/>
        </w:rPr>
        <w:t xml:space="preserve">Expert Lecture, </w:t>
      </w:r>
      <w:r w:rsidR="00BF149E">
        <w:t>“Vergil” (November)</w:t>
      </w:r>
    </w:p>
    <w:p w14:paraId="06A4EBB9" w14:textId="43D5DA05" w:rsidR="006923C8" w:rsidRPr="000B31EF" w:rsidRDefault="006923C8" w:rsidP="006923C8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Pr="000B31EF">
        <w:rPr>
          <w:i/>
          <w:iCs/>
        </w:rPr>
        <w:t>University of Parma, Memory and Performance: Classical Reception in Early Modern Festivals (15th-18th Century)</w:t>
      </w:r>
      <w:r w:rsidRPr="000B31EF">
        <w:t>, scientific committee member and keynote speaker, “</w:t>
      </w:r>
      <w:r w:rsidR="002F56B0">
        <w:t xml:space="preserve">Classical Reception and Spanish American Theater: </w:t>
      </w:r>
      <w:r w:rsidRPr="000B31EF">
        <w:t>Corpus Christi in Baroque Cuzc</w:t>
      </w:r>
      <w:r w:rsidR="002F56B0">
        <w:t>o</w:t>
      </w:r>
      <w:r w:rsidRPr="000B31EF">
        <w:t>”</w:t>
      </w:r>
    </w:p>
    <w:p w14:paraId="20E83579" w14:textId="7E37A07B" w:rsidR="00061026" w:rsidRPr="000B31EF" w:rsidRDefault="006923C8" w:rsidP="006923C8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Pr="000B31EF">
        <w:rPr>
          <w:i/>
          <w:iCs/>
        </w:rPr>
        <w:t>Johns Hopkins University, Virginia Fox Stern Center Symposium, Empires of the Book: How Richard Eden Read Peter Martyr’s Decades of the New World</w:t>
      </w:r>
      <w:r w:rsidRPr="000B31EF">
        <w:t>, “The Classical Tradition” (October)</w:t>
      </w:r>
    </w:p>
    <w:p w14:paraId="0025E4E2" w14:textId="77B2C97A" w:rsidR="008D7A51" w:rsidRPr="000B31EF" w:rsidRDefault="008D7A51" w:rsidP="00B970AF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="00772D20" w:rsidRPr="000B31EF">
        <w:rPr>
          <w:i/>
        </w:rPr>
        <w:t xml:space="preserve">UCLA, </w:t>
      </w:r>
      <w:r w:rsidRPr="000B31EF">
        <w:rPr>
          <w:i/>
        </w:rPr>
        <w:t xml:space="preserve">Society of Fellows in Critical Bibliography, Annual Meeting, </w:t>
      </w:r>
      <w:r w:rsidR="00835D2F" w:rsidRPr="000B31EF">
        <w:t xml:space="preserve">participant in </w:t>
      </w:r>
      <w:r w:rsidRPr="000B31EF">
        <w:t xml:space="preserve">plenary session </w:t>
      </w:r>
      <w:r w:rsidR="00835D2F" w:rsidRPr="000B31EF">
        <w:t>roundtable</w:t>
      </w:r>
      <w:r w:rsidR="00772D20" w:rsidRPr="000B31EF">
        <w:t xml:space="preserve"> “Global/Local” (May)</w:t>
      </w:r>
      <w:r w:rsidR="005262A8" w:rsidRPr="000B31EF">
        <w:t xml:space="preserve"> – cancelled </w:t>
      </w:r>
    </w:p>
    <w:p w14:paraId="52138471" w14:textId="218ED8F5" w:rsidR="005B1B2A" w:rsidRPr="000B31EF" w:rsidRDefault="005B1B2A" w:rsidP="00B970AF">
      <w:pPr>
        <w:spacing w:line="240" w:lineRule="auto"/>
        <w:ind w:left="720" w:hanging="720"/>
        <w:contextualSpacing/>
      </w:pPr>
      <w:r w:rsidRPr="000B31EF">
        <w:t>2021</w:t>
      </w:r>
      <w:r w:rsidRPr="000B31EF">
        <w:tab/>
      </w:r>
      <w:r w:rsidRPr="000B31EF">
        <w:rPr>
          <w:i/>
        </w:rPr>
        <w:t>Renaissance Society of America, Tomorrow’s Renaissa</w:t>
      </w:r>
      <w:r w:rsidR="00546D1A" w:rsidRPr="000B31EF">
        <w:rPr>
          <w:i/>
        </w:rPr>
        <w:t xml:space="preserve">nce, </w:t>
      </w:r>
      <w:r w:rsidR="00546D1A" w:rsidRPr="000B31EF">
        <w:t>roundtable participant in</w:t>
      </w:r>
      <w:r w:rsidR="00546D1A" w:rsidRPr="000B31EF">
        <w:rPr>
          <w:i/>
        </w:rPr>
        <w:t xml:space="preserve"> </w:t>
      </w:r>
      <w:r w:rsidR="00546D1A" w:rsidRPr="000B31EF">
        <w:t>“The State of the Field: What needs to Change, How, and Why?” (November)</w:t>
      </w:r>
    </w:p>
    <w:p w14:paraId="098C50A4" w14:textId="31B04353" w:rsidR="00BE5971" w:rsidRPr="000B31EF" w:rsidRDefault="00BE5971" w:rsidP="00B970AF">
      <w:pPr>
        <w:spacing w:line="240" w:lineRule="auto"/>
        <w:ind w:left="720" w:hanging="720"/>
        <w:contextualSpacing/>
      </w:pPr>
      <w:r w:rsidRPr="000B31EF">
        <w:t>2021</w:t>
      </w:r>
      <w:r w:rsidRPr="000B31EF">
        <w:tab/>
      </w:r>
      <w:r w:rsidRPr="000B31EF">
        <w:rPr>
          <w:i/>
        </w:rPr>
        <w:t xml:space="preserve">Yale University, </w:t>
      </w:r>
      <w:r w:rsidR="00E76ED0" w:rsidRPr="000B31EF">
        <w:rPr>
          <w:i/>
        </w:rPr>
        <w:t xml:space="preserve">Department of Classics, New Directions in the Field(s) Series, </w:t>
      </w:r>
      <w:r w:rsidR="00E76ED0" w:rsidRPr="000B31EF">
        <w:t>“Narratives of Resistance and Liberation Philology” (April)</w:t>
      </w:r>
    </w:p>
    <w:p w14:paraId="6A15C76E" w14:textId="6BE69FC6" w:rsidR="00417B47" w:rsidRPr="000B31EF" w:rsidRDefault="00417B47" w:rsidP="00B970AF">
      <w:pPr>
        <w:spacing w:line="240" w:lineRule="auto"/>
        <w:ind w:left="720" w:hanging="720"/>
        <w:contextualSpacing/>
        <w:rPr>
          <w:lang w:val="pt-BR"/>
        </w:rPr>
      </w:pPr>
      <w:r w:rsidRPr="000B31EF">
        <w:rPr>
          <w:lang w:val="pt-BR"/>
        </w:rPr>
        <w:t>2021</w:t>
      </w:r>
      <w:r w:rsidRPr="000B31EF">
        <w:rPr>
          <w:lang w:val="pt-BR"/>
        </w:rPr>
        <w:tab/>
      </w:r>
      <w:r w:rsidR="00BF56F2" w:rsidRPr="000B31EF">
        <w:rPr>
          <w:i/>
          <w:lang w:val="pt-BR"/>
        </w:rPr>
        <w:t xml:space="preserve">Universidade Federal </w:t>
      </w:r>
      <w:r w:rsidR="002C0D75" w:rsidRPr="000B31EF">
        <w:rPr>
          <w:i/>
          <w:lang w:val="pt-BR"/>
        </w:rPr>
        <w:t xml:space="preserve">do Espírito Santo, </w:t>
      </w:r>
      <w:r w:rsidR="00EE5786" w:rsidRPr="000B31EF">
        <w:rPr>
          <w:i/>
          <w:lang w:val="pt-BR"/>
        </w:rPr>
        <w:t xml:space="preserve">Programa de </w:t>
      </w:r>
      <w:r w:rsidR="00A10AF2" w:rsidRPr="000B31EF">
        <w:rPr>
          <w:i/>
          <w:lang w:val="pt-BR"/>
        </w:rPr>
        <w:t xml:space="preserve">Pôs-gradação em Letras, DebatePapo, </w:t>
      </w:r>
      <w:r w:rsidR="00A10AF2" w:rsidRPr="000B31EF">
        <w:rPr>
          <w:lang w:val="pt-BR"/>
        </w:rPr>
        <w:t xml:space="preserve">“New World Monsters in </w:t>
      </w:r>
      <w:r w:rsidR="00A10AF2" w:rsidRPr="000B31EF">
        <w:rPr>
          <w:i/>
          <w:lang w:val="pt-BR"/>
        </w:rPr>
        <w:t>De Gestis Mendi de Saa</w:t>
      </w:r>
      <w:r w:rsidR="00A10AF2" w:rsidRPr="000B31EF">
        <w:rPr>
          <w:lang w:val="pt-BR"/>
        </w:rPr>
        <w:t>” (Marc</w:t>
      </w:r>
      <w:r w:rsidR="005951C9" w:rsidRPr="000B31EF">
        <w:rPr>
          <w:lang w:val="pt-BR"/>
        </w:rPr>
        <w:t>h</w:t>
      </w:r>
      <w:r w:rsidR="00A10AF2" w:rsidRPr="000B31EF">
        <w:rPr>
          <w:lang w:val="pt-BR"/>
        </w:rPr>
        <w:t>)</w:t>
      </w:r>
    </w:p>
    <w:p w14:paraId="72290E19" w14:textId="1936E5AC" w:rsidR="00BB67DB" w:rsidRPr="000B31EF" w:rsidRDefault="00BB67DB" w:rsidP="00B970AF">
      <w:pPr>
        <w:spacing w:line="240" w:lineRule="auto"/>
        <w:ind w:left="720" w:hanging="720"/>
        <w:contextualSpacing/>
        <w:rPr>
          <w:lang w:val="pt-BR"/>
        </w:rPr>
      </w:pPr>
      <w:r w:rsidRPr="000B31EF">
        <w:rPr>
          <w:lang w:val="pt-BR"/>
        </w:rPr>
        <w:t>2021</w:t>
      </w:r>
      <w:r w:rsidRPr="000B31EF">
        <w:rPr>
          <w:lang w:val="pt-BR"/>
        </w:rPr>
        <w:tab/>
      </w:r>
      <w:r w:rsidRPr="000B31EF">
        <w:rPr>
          <w:i/>
          <w:lang w:val="pt-BR"/>
        </w:rPr>
        <w:t xml:space="preserve">Universidade </w:t>
      </w:r>
      <w:r w:rsidR="00E44346" w:rsidRPr="000B31EF">
        <w:rPr>
          <w:i/>
          <w:lang w:val="pt-BR"/>
        </w:rPr>
        <w:t>Federal de Minas Gerais,</w:t>
      </w:r>
      <w:r w:rsidR="00995D12" w:rsidRPr="000B31EF">
        <w:rPr>
          <w:i/>
          <w:lang w:val="pt-BR"/>
        </w:rPr>
        <w:t xml:space="preserve"> </w:t>
      </w:r>
      <w:r w:rsidR="00CF7757" w:rsidRPr="000B31EF">
        <w:rPr>
          <w:i/>
          <w:lang w:val="pt-BR"/>
        </w:rPr>
        <w:t xml:space="preserve">Faculdade de Filosofia e Ciências Humanas, </w:t>
      </w:r>
      <w:r w:rsidR="00A01C5A" w:rsidRPr="000B31EF">
        <w:rPr>
          <w:i/>
          <w:lang w:val="pt-BR"/>
        </w:rPr>
        <w:t xml:space="preserve">Palaestra, </w:t>
      </w:r>
      <w:r w:rsidR="00A01C5A" w:rsidRPr="000B31EF">
        <w:rPr>
          <w:lang w:val="pt-BR"/>
        </w:rPr>
        <w:t>“</w:t>
      </w:r>
      <w:r w:rsidR="00417B47" w:rsidRPr="000B31EF">
        <w:rPr>
          <w:lang w:val="pt-BR"/>
        </w:rPr>
        <w:t>El neoplatonismo en las Indias” (March)</w:t>
      </w:r>
    </w:p>
    <w:p w14:paraId="4A6D5CB9" w14:textId="56C5826A" w:rsidR="008055DF" w:rsidRPr="000B31EF" w:rsidRDefault="008055DF" w:rsidP="00B970AF">
      <w:pPr>
        <w:spacing w:line="240" w:lineRule="auto"/>
        <w:ind w:left="720" w:hanging="720"/>
        <w:contextualSpacing/>
        <w:rPr>
          <w:lang w:val="pt-BR"/>
        </w:rPr>
      </w:pPr>
      <w:r w:rsidRPr="000B31EF">
        <w:rPr>
          <w:lang w:val="pt-BR"/>
        </w:rPr>
        <w:t>2021</w:t>
      </w:r>
      <w:r w:rsidRPr="000B31EF">
        <w:rPr>
          <w:lang w:val="pt-BR"/>
        </w:rPr>
        <w:tab/>
      </w:r>
      <w:r w:rsidRPr="000B31EF">
        <w:rPr>
          <w:i/>
          <w:lang w:val="pt-BR"/>
        </w:rPr>
        <w:t>University of Illinois</w:t>
      </w:r>
      <w:r w:rsidR="00481587" w:rsidRPr="000B31EF">
        <w:rPr>
          <w:i/>
          <w:lang w:val="pt-BR"/>
        </w:rPr>
        <w:t xml:space="preserve"> Urbana-Champaign, Department of Classics, Research Spotlight Series, </w:t>
      </w:r>
      <w:r w:rsidR="00481587" w:rsidRPr="000B31EF">
        <w:rPr>
          <w:lang w:val="pt-BR"/>
        </w:rPr>
        <w:t>“Latin Pastoral from Colonial Mexico” (February)</w:t>
      </w:r>
    </w:p>
    <w:p w14:paraId="726EEDBA" w14:textId="6A25E274" w:rsidR="00C2624B" w:rsidRPr="000B31EF" w:rsidRDefault="00C2624B" w:rsidP="00B970AF">
      <w:pPr>
        <w:spacing w:line="240" w:lineRule="auto"/>
        <w:ind w:left="720" w:hanging="720"/>
        <w:contextualSpacing/>
      </w:pPr>
      <w:r w:rsidRPr="000B31EF">
        <w:t>2020</w:t>
      </w:r>
      <w:r w:rsidRPr="000B31EF">
        <w:tab/>
      </w:r>
      <w:r w:rsidRPr="000B31EF">
        <w:rPr>
          <w:i/>
        </w:rPr>
        <w:t xml:space="preserve">University of Iowa, Department of Classics, Colloquium Series, </w:t>
      </w:r>
      <w:r w:rsidRPr="000B31EF">
        <w:t>“</w:t>
      </w:r>
      <w:r w:rsidR="00B970AF" w:rsidRPr="000B31EF">
        <w:t>Virgil and Goldmining in Brazil” (</w:t>
      </w:r>
      <w:r w:rsidR="00C6543F" w:rsidRPr="000B31EF">
        <w:t>February</w:t>
      </w:r>
      <w:r w:rsidR="00B970AF" w:rsidRPr="000B31EF">
        <w:t>)</w:t>
      </w:r>
    </w:p>
    <w:p w14:paraId="4BF62FF6" w14:textId="29D10D41" w:rsidR="00B970AF" w:rsidRPr="000B31EF" w:rsidRDefault="00B970AF" w:rsidP="00B970AF">
      <w:pPr>
        <w:spacing w:line="240" w:lineRule="auto"/>
        <w:ind w:left="720" w:hanging="720"/>
        <w:contextualSpacing/>
        <w:rPr>
          <w:lang w:val="es-PE"/>
        </w:rPr>
      </w:pPr>
      <w:r w:rsidRPr="000B31EF">
        <w:rPr>
          <w:lang w:val="es-PE"/>
        </w:rPr>
        <w:t>2019</w:t>
      </w:r>
      <w:r w:rsidRPr="000B31EF">
        <w:rPr>
          <w:lang w:val="es-PE"/>
        </w:rPr>
        <w:tab/>
      </w:r>
      <w:r w:rsidRPr="000B31EF">
        <w:rPr>
          <w:i/>
          <w:lang w:val="es-PE"/>
        </w:rPr>
        <w:t>Universidad Nacional Autónoma de México</w:t>
      </w:r>
      <w:r w:rsidR="002C4D9B" w:rsidRPr="000B31EF">
        <w:rPr>
          <w:i/>
          <w:lang w:val="es-PE"/>
        </w:rPr>
        <w:t xml:space="preserve">, Coloquio Internacional: La Poética de Zeuxis, </w:t>
      </w:r>
      <w:r w:rsidR="002C4D9B" w:rsidRPr="000B31EF">
        <w:rPr>
          <w:lang w:val="es-PE"/>
        </w:rPr>
        <w:t xml:space="preserve">“El catálogo de las flores en la </w:t>
      </w:r>
      <w:r w:rsidR="002C4D9B" w:rsidRPr="000B31EF">
        <w:rPr>
          <w:i/>
          <w:lang w:val="es-PE"/>
        </w:rPr>
        <w:t xml:space="preserve">Guadalupe </w:t>
      </w:r>
      <w:r w:rsidR="002C4D9B" w:rsidRPr="000B31EF">
        <w:rPr>
          <w:lang w:val="es-PE"/>
        </w:rPr>
        <w:t>de Villerías y Roelas (siglo XVIII): controversias, tradiciones e innovaciones novohispanas” (December) – cancelled due to illness</w:t>
      </w:r>
    </w:p>
    <w:p w14:paraId="3CF310C4" w14:textId="33803BAC" w:rsidR="00B970AF" w:rsidRPr="000B31EF" w:rsidRDefault="00B970AF" w:rsidP="00B970AF">
      <w:pPr>
        <w:spacing w:line="240" w:lineRule="auto"/>
        <w:ind w:left="720" w:hanging="720"/>
        <w:contextualSpacing/>
        <w:rPr>
          <w:lang w:val="es-PE"/>
        </w:rPr>
      </w:pPr>
      <w:r w:rsidRPr="000B31EF">
        <w:rPr>
          <w:lang w:val="es-PE"/>
        </w:rPr>
        <w:lastRenderedPageBreak/>
        <w:t>2019</w:t>
      </w:r>
      <w:r w:rsidRPr="000B31EF">
        <w:rPr>
          <w:lang w:val="es-PE"/>
        </w:rPr>
        <w:tab/>
      </w:r>
      <w:r w:rsidRPr="000B31EF">
        <w:rPr>
          <w:i/>
          <w:lang w:val="es-PE"/>
        </w:rPr>
        <w:t>Universidad Bernardo O’Higgins</w:t>
      </w:r>
      <w:r w:rsidRPr="000B31EF">
        <w:rPr>
          <w:lang w:val="es-PE"/>
        </w:rPr>
        <w:t xml:space="preserve">, </w:t>
      </w:r>
      <w:r w:rsidRPr="000B31EF">
        <w:rPr>
          <w:i/>
          <w:lang w:val="es-PE"/>
        </w:rPr>
        <w:t xml:space="preserve">Centro de Estudios Históricos, </w:t>
      </w:r>
      <w:r w:rsidRPr="000B31EF">
        <w:rPr>
          <w:lang w:val="es-PE"/>
        </w:rPr>
        <w:t>“</w:t>
      </w:r>
      <w:r w:rsidR="00932263" w:rsidRPr="000B31EF">
        <w:rPr>
          <w:lang w:val="es-PE"/>
        </w:rPr>
        <w:t>Guamán</w:t>
      </w:r>
      <w:r w:rsidRPr="000B31EF">
        <w:rPr>
          <w:lang w:val="es-PE"/>
        </w:rPr>
        <w:t xml:space="preserve"> Poma y los documentos Miccinelli: más allá de la polémica” (August)</w:t>
      </w:r>
    </w:p>
    <w:p w14:paraId="53D6FD0E" w14:textId="6131CEFB" w:rsidR="00B970AF" w:rsidRPr="000B31EF" w:rsidRDefault="00B970AF" w:rsidP="00B970AF">
      <w:pPr>
        <w:spacing w:line="240" w:lineRule="auto"/>
        <w:ind w:left="720" w:hanging="720"/>
        <w:contextualSpacing/>
        <w:rPr>
          <w:lang w:val="pt-BR"/>
        </w:rPr>
      </w:pPr>
      <w:r w:rsidRPr="000B31EF">
        <w:rPr>
          <w:lang w:val="pt-BR"/>
        </w:rPr>
        <w:t>2019</w:t>
      </w:r>
      <w:r w:rsidRPr="000B31EF">
        <w:rPr>
          <w:lang w:val="pt-BR"/>
        </w:rPr>
        <w:tab/>
      </w:r>
      <w:r w:rsidRPr="000B31EF">
        <w:rPr>
          <w:i/>
          <w:lang w:val="pt-BR"/>
        </w:rPr>
        <w:t xml:space="preserve">Universidade de São Paulo, </w:t>
      </w:r>
      <w:r w:rsidR="00900048" w:rsidRPr="000B31EF">
        <w:rPr>
          <w:i/>
          <w:lang w:val="pt-BR"/>
        </w:rPr>
        <w:t xml:space="preserve">Biblioteca Brasiliana, </w:t>
      </w:r>
      <w:r w:rsidRPr="000B31EF">
        <w:rPr>
          <w:lang w:val="pt-BR"/>
        </w:rPr>
        <w:t xml:space="preserve">“A Poesia da Ciência no </w:t>
      </w:r>
      <w:r w:rsidRPr="000B31EF">
        <w:rPr>
          <w:i/>
          <w:lang w:val="pt-BR"/>
        </w:rPr>
        <w:t xml:space="preserve">Brasilienses Aurifodinae </w:t>
      </w:r>
      <w:r w:rsidRPr="000B31EF">
        <w:rPr>
          <w:lang w:val="pt-BR"/>
        </w:rPr>
        <w:t>de Basílio da Gama” (August)</w:t>
      </w:r>
    </w:p>
    <w:p w14:paraId="79B6D15B" w14:textId="7508E03E" w:rsidR="00B970AF" w:rsidRPr="000B31EF" w:rsidRDefault="00B970AF" w:rsidP="00B970AF">
      <w:pPr>
        <w:spacing w:line="240" w:lineRule="auto"/>
        <w:ind w:left="720" w:hanging="720"/>
        <w:contextualSpacing/>
        <w:rPr>
          <w:lang w:val="es-PE"/>
        </w:rPr>
      </w:pPr>
      <w:r w:rsidRPr="000B31EF">
        <w:rPr>
          <w:lang w:val="es-PE"/>
        </w:rPr>
        <w:t>2019</w:t>
      </w:r>
      <w:r w:rsidRPr="000B31EF">
        <w:rPr>
          <w:lang w:val="es-PE"/>
        </w:rPr>
        <w:tab/>
      </w:r>
      <w:r w:rsidRPr="000B31EF">
        <w:rPr>
          <w:i/>
          <w:lang w:val="es-PE"/>
        </w:rPr>
        <w:t>Universidad Nacional Autónoma de México</w:t>
      </w:r>
      <w:r w:rsidR="00600B2D" w:rsidRPr="000B31EF">
        <w:rPr>
          <w:i/>
          <w:lang w:val="es-PE"/>
        </w:rPr>
        <w:t xml:space="preserve">, </w:t>
      </w:r>
      <w:r w:rsidRPr="000B31EF">
        <w:rPr>
          <w:i/>
          <w:lang w:val="es-PE"/>
        </w:rPr>
        <w:t>Centro de Estudios Clásicos</w:t>
      </w:r>
      <w:r w:rsidRPr="000B31EF">
        <w:rPr>
          <w:lang w:val="es-PE"/>
        </w:rPr>
        <w:t>, “</w:t>
      </w:r>
      <w:r w:rsidRPr="000B31EF">
        <w:rPr>
          <w:i/>
          <w:lang w:val="es-PE"/>
        </w:rPr>
        <w:t xml:space="preserve">Poesis </w:t>
      </w:r>
      <w:r w:rsidRPr="000B31EF">
        <w:rPr>
          <w:lang w:val="es-PE"/>
        </w:rPr>
        <w:t xml:space="preserve">e </w:t>
      </w:r>
      <w:r w:rsidRPr="000B31EF">
        <w:rPr>
          <w:i/>
          <w:lang w:val="es-PE"/>
        </w:rPr>
        <w:t>imitatio</w:t>
      </w:r>
      <w:r w:rsidRPr="000B31EF">
        <w:rPr>
          <w:lang w:val="es-PE"/>
        </w:rPr>
        <w:t>: Un estudio de la pastoral novohispana” (June)</w:t>
      </w:r>
    </w:p>
    <w:p w14:paraId="710C0C52" w14:textId="6B3E34EB" w:rsidR="00B970AF" w:rsidRPr="000B31EF" w:rsidRDefault="00B970AF" w:rsidP="00B970AF">
      <w:pPr>
        <w:spacing w:line="240" w:lineRule="auto"/>
        <w:ind w:left="720" w:hanging="720"/>
        <w:contextualSpacing/>
      </w:pPr>
      <w:r w:rsidRPr="000B31EF">
        <w:t>2017</w:t>
      </w:r>
      <w:r w:rsidRPr="000B31EF">
        <w:tab/>
      </w:r>
      <w:r w:rsidRPr="000B31EF">
        <w:rPr>
          <w:i/>
        </w:rPr>
        <w:t>Yale University</w:t>
      </w:r>
      <w:r w:rsidR="00600B2D" w:rsidRPr="000B31EF">
        <w:rPr>
          <w:i/>
        </w:rPr>
        <w:t xml:space="preserve">, </w:t>
      </w:r>
      <w:r w:rsidRPr="000B31EF">
        <w:t>Yale Workshop on Latin American Classical Reception, organized by Moira Fradinger, Aníbal González and Emily Greenwood (October)</w:t>
      </w:r>
    </w:p>
    <w:p w14:paraId="45842822" w14:textId="2F63D866" w:rsidR="00B970AF" w:rsidRPr="000B31EF" w:rsidRDefault="00B970AF" w:rsidP="00B970AF">
      <w:pPr>
        <w:spacing w:line="240" w:lineRule="auto"/>
        <w:ind w:left="720" w:hanging="720"/>
        <w:contextualSpacing/>
      </w:pPr>
      <w:r w:rsidRPr="000B31EF">
        <w:t>2016</w:t>
      </w:r>
      <w:r w:rsidRPr="000B31EF">
        <w:tab/>
      </w:r>
      <w:r w:rsidRPr="000B31EF">
        <w:rPr>
          <w:i/>
        </w:rPr>
        <w:t>Warburg Institute</w:t>
      </w:r>
      <w:r w:rsidR="00600B2D" w:rsidRPr="000B31EF">
        <w:rPr>
          <w:i/>
        </w:rPr>
        <w:t xml:space="preserve">, </w:t>
      </w:r>
      <w:r w:rsidRPr="000B31EF">
        <w:rPr>
          <w:i/>
        </w:rPr>
        <w:t>Classical Traditions in Latin American History</w:t>
      </w:r>
      <w:r w:rsidRPr="000B31EF">
        <w:t>, “The Inca Garcilaso in Dialogue with Neoplatonism” (May)</w:t>
      </w:r>
    </w:p>
    <w:p w14:paraId="270E6603" w14:textId="7E2CD7C8" w:rsidR="00A44A36" w:rsidRPr="000B31EF" w:rsidRDefault="00A44A36" w:rsidP="007B3BA5">
      <w:pPr>
        <w:spacing w:line="240" w:lineRule="auto"/>
        <w:contextualSpacing/>
        <w:rPr>
          <w:b/>
        </w:rPr>
      </w:pPr>
      <w:r w:rsidRPr="000B31EF">
        <w:rPr>
          <w:b/>
        </w:rPr>
        <w:t>Panels organized</w:t>
      </w:r>
    </w:p>
    <w:p w14:paraId="186BDBFF" w14:textId="7D1251DD" w:rsidR="00AF2986" w:rsidRPr="000B31EF" w:rsidRDefault="00AF2986" w:rsidP="00AF2986">
      <w:pPr>
        <w:ind w:left="720" w:hanging="720"/>
        <w:contextualSpacing/>
        <w:rPr>
          <w:rFonts w:eastAsia="Calibri"/>
          <w:iCs/>
          <w:szCs w:val="22"/>
        </w:rPr>
      </w:pPr>
      <w:r w:rsidRPr="000B31EF">
        <w:rPr>
          <w:rFonts w:eastAsia="Calibri"/>
          <w:szCs w:val="22"/>
        </w:rPr>
        <w:t>2023</w:t>
      </w:r>
      <w:r w:rsidRPr="000B31EF">
        <w:rPr>
          <w:rFonts w:eastAsia="Calibri"/>
          <w:szCs w:val="22"/>
        </w:rPr>
        <w:tab/>
      </w:r>
      <w:r w:rsidRPr="000B31EF">
        <w:rPr>
          <w:rFonts w:eastAsia="Calibri"/>
          <w:i/>
          <w:iCs/>
          <w:szCs w:val="22"/>
        </w:rPr>
        <w:t xml:space="preserve">Society for Classical Studies, Annual Meeting </w:t>
      </w:r>
      <w:r w:rsidRPr="000B31EF">
        <w:rPr>
          <w:rFonts w:eastAsia="Calibri"/>
          <w:iCs/>
          <w:szCs w:val="22"/>
        </w:rPr>
        <w:t>(with Julia Hernández and Adriana Vazquez), “Hesperian Transformations: Classics and the Luso-Hispanophone World” (January)</w:t>
      </w:r>
    </w:p>
    <w:p w14:paraId="7CE394AF" w14:textId="77777777" w:rsidR="00AF2986" w:rsidRPr="000B31EF" w:rsidRDefault="00AF2986" w:rsidP="00AF2986">
      <w:pPr>
        <w:ind w:left="720" w:hanging="720"/>
        <w:contextualSpacing/>
        <w:rPr>
          <w:rFonts w:eastAsia="Calibri"/>
          <w:iCs/>
          <w:szCs w:val="22"/>
          <w:lang w:val="es-ES"/>
        </w:rPr>
      </w:pPr>
      <w:r w:rsidRPr="000B31EF">
        <w:rPr>
          <w:rFonts w:eastAsia="Calibri"/>
          <w:iCs/>
          <w:szCs w:val="22"/>
          <w:lang w:val="es-ES"/>
        </w:rPr>
        <w:t>2022</w:t>
      </w:r>
      <w:r w:rsidRPr="000B31EF">
        <w:rPr>
          <w:rFonts w:eastAsia="Calibri"/>
          <w:iCs/>
          <w:szCs w:val="22"/>
          <w:lang w:val="es-ES"/>
        </w:rPr>
        <w:tab/>
      </w:r>
      <w:r w:rsidRPr="000B31EF">
        <w:rPr>
          <w:rFonts w:eastAsia="Calibri"/>
          <w:i/>
          <w:szCs w:val="22"/>
          <w:lang w:val="es-ES"/>
        </w:rPr>
        <w:t>Universidad Nacional Autónoma de México</w:t>
      </w:r>
      <w:r w:rsidRPr="000B31EF">
        <w:rPr>
          <w:rFonts w:eastAsia="Calibri"/>
          <w:i/>
          <w:iCs/>
          <w:szCs w:val="22"/>
          <w:lang w:val="es-ES"/>
        </w:rPr>
        <w:t>, Fédération internationale des associations d'études classiques, 16</w:t>
      </w:r>
      <w:r w:rsidRPr="000B31EF">
        <w:rPr>
          <w:rFonts w:eastAsia="Calibri"/>
          <w:i/>
          <w:iCs/>
          <w:szCs w:val="22"/>
          <w:vertAlign w:val="superscript"/>
          <w:lang w:val="es-ES"/>
        </w:rPr>
        <w:t>th</w:t>
      </w:r>
      <w:r w:rsidRPr="000B31EF">
        <w:rPr>
          <w:rFonts w:eastAsia="Calibri"/>
          <w:i/>
          <w:iCs/>
          <w:szCs w:val="22"/>
          <w:lang w:val="es-ES"/>
        </w:rPr>
        <w:t xml:space="preserve"> International Congress </w:t>
      </w:r>
      <w:r w:rsidRPr="000B31EF">
        <w:rPr>
          <w:rFonts w:eastAsia="Calibri"/>
          <w:iCs/>
          <w:szCs w:val="22"/>
          <w:lang w:val="es-ES"/>
        </w:rPr>
        <w:t>(with Carlos Mariscal da Gante) “Transformaciones hesperianas: nuevos acercamientos a la tradición clásica” (August)</w:t>
      </w:r>
    </w:p>
    <w:p w14:paraId="457581B1" w14:textId="2B43B05A" w:rsidR="00B2648F" w:rsidRPr="000B31EF" w:rsidRDefault="00B2648F" w:rsidP="00240CF2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Pr="000B31EF">
        <w:rPr>
          <w:i/>
        </w:rPr>
        <w:t>Society for Renaissance and Baroque Hispanic Poetry, 15</w:t>
      </w:r>
      <w:r w:rsidRPr="000B31EF">
        <w:rPr>
          <w:i/>
          <w:vertAlign w:val="superscript"/>
        </w:rPr>
        <w:t>th</w:t>
      </w:r>
      <w:r w:rsidRPr="000B31EF">
        <w:rPr>
          <w:i/>
        </w:rPr>
        <w:t xml:space="preserve"> Biennial Conference, </w:t>
      </w:r>
      <w:r w:rsidRPr="000B31EF">
        <w:t>“</w:t>
      </w:r>
      <w:r w:rsidR="00221824" w:rsidRPr="000B31EF">
        <w:t>Classical Traditions in the Luso-Hispanic World” (March)</w:t>
      </w:r>
    </w:p>
    <w:p w14:paraId="3B64EA23" w14:textId="4D6E4D9E" w:rsidR="00221824" w:rsidRPr="000B31EF" w:rsidRDefault="00221824" w:rsidP="00240CF2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Pr="000B31EF">
        <w:rPr>
          <w:i/>
        </w:rPr>
        <w:t xml:space="preserve">Society for Classical Studies, Annual Meeting </w:t>
      </w:r>
      <w:r w:rsidRPr="000B31EF">
        <w:t xml:space="preserve">(with Katherine Dennis), </w:t>
      </w:r>
      <w:r w:rsidR="00AA67F3" w:rsidRPr="000B31EF">
        <w:t xml:space="preserve">“The Poetics of Slavery and Vergil’s </w:t>
      </w:r>
      <w:r w:rsidR="00AA67F3" w:rsidRPr="000B31EF">
        <w:rPr>
          <w:i/>
        </w:rPr>
        <w:t>Georgics</w:t>
      </w:r>
      <w:r w:rsidR="00AA67F3" w:rsidRPr="000B31EF">
        <w:t>” (January)</w:t>
      </w:r>
    </w:p>
    <w:p w14:paraId="18B9341F" w14:textId="65EFCBA8" w:rsidR="00B970AF" w:rsidRPr="000B31EF" w:rsidRDefault="00B970AF" w:rsidP="00240CF2">
      <w:pPr>
        <w:spacing w:line="240" w:lineRule="auto"/>
        <w:ind w:left="720" w:hanging="720"/>
        <w:contextualSpacing/>
      </w:pPr>
      <w:r w:rsidRPr="000B31EF">
        <w:t>202</w:t>
      </w:r>
      <w:r w:rsidR="003D4E34" w:rsidRPr="000B31EF">
        <w:t>1</w:t>
      </w:r>
      <w:r w:rsidRPr="000B31EF">
        <w:tab/>
      </w:r>
      <w:r w:rsidRPr="000B31EF">
        <w:rPr>
          <w:i/>
        </w:rPr>
        <w:t xml:space="preserve">Renaissance Society of America, Annual Meeting </w:t>
      </w:r>
      <w:r w:rsidRPr="000B31EF">
        <w:t>(with Julia Hernández) “Neo-Latin Poetry in the Ibero-Atlantic World: Forging New Connections” (April)</w:t>
      </w:r>
    </w:p>
    <w:p w14:paraId="6E6C45CC" w14:textId="6D19FAD8" w:rsidR="00A44A36" w:rsidRPr="000B31EF" w:rsidRDefault="00240CF2" w:rsidP="00240CF2">
      <w:pPr>
        <w:spacing w:line="240" w:lineRule="auto"/>
        <w:ind w:left="720" w:hanging="720"/>
        <w:contextualSpacing/>
      </w:pPr>
      <w:r w:rsidRPr="000B31EF">
        <w:t>2019</w:t>
      </w:r>
      <w:r w:rsidRPr="000B31EF">
        <w:tab/>
      </w:r>
      <w:r w:rsidRPr="000B31EF">
        <w:rPr>
          <w:i/>
        </w:rPr>
        <w:t xml:space="preserve">Society for Classical Studies, Annual Meeting </w:t>
      </w:r>
      <w:r w:rsidRPr="000B31EF">
        <w:t>(with Andrew Laird), “Rome and the Americas. New Soundings in Classics, Art and Archaeology,” Joint session with the Archaeological Institute of America, Sesquicentennial Panel (January)</w:t>
      </w:r>
    </w:p>
    <w:p w14:paraId="4ABE929A" w14:textId="64DE8977" w:rsidR="00240CF2" w:rsidRPr="000B31EF" w:rsidRDefault="00240CF2" w:rsidP="00240CF2">
      <w:pPr>
        <w:spacing w:line="240" w:lineRule="auto"/>
        <w:ind w:left="720" w:hanging="720"/>
        <w:contextualSpacing/>
        <w:rPr>
          <w:lang w:val="es-PE"/>
        </w:rPr>
      </w:pPr>
      <w:r w:rsidRPr="000B31EF">
        <w:rPr>
          <w:lang w:val="es-PE"/>
        </w:rPr>
        <w:t>2017</w:t>
      </w:r>
      <w:r w:rsidRPr="000B31EF">
        <w:rPr>
          <w:lang w:val="es-PE"/>
        </w:rPr>
        <w:tab/>
      </w:r>
      <w:r w:rsidRPr="000B31EF">
        <w:rPr>
          <w:i/>
          <w:lang w:val="es-PE"/>
        </w:rPr>
        <w:t>Latin American Studies Association, International Congress </w:t>
      </w:r>
      <w:r w:rsidRPr="000B31EF">
        <w:rPr>
          <w:lang w:val="es-PE"/>
        </w:rPr>
        <w:t>(with Andrew Laird), “Mundos antiguos en diálogo: tradiciones indígenas y las ‘entreculturas’ clásicas en América colonial” (April)</w:t>
      </w:r>
    </w:p>
    <w:p w14:paraId="1D6E9912" w14:textId="6CC8EF57" w:rsidR="00302D6F" w:rsidRPr="000B31EF" w:rsidRDefault="00302D6F" w:rsidP="00302D6F">
      <w:pPr>
        <w:spacing w:line="240" w:lineRule="auto"/>
        <w:contextualSpacing/>
        <w:rPr>
          <w:b/>
        </w:rPr>
      </w:pPr>
      <w:r w:rsidRPr="000B31EF">
        <w:rPr>
          <w:b/>
        </w:rPr>
        <w:t xml:space="preserve">Papers </w:t>
      </w:r>
      <w:r w:rsidR="00C2624B" w:rsidRPr="000B31EF">
        <w:rPr>
          <w:b/>
        </w:rPr>
        <w:t xml:space="preserve">presented </w:t>
      </w:r>
    </w:p>
    <w:p w14:paraId="6CCF95D7" w14:textId="1A4786F0" w:rsidR="00647D09" w:rsidRPr="00647D09" w:rsidRDefault="002C3497" w:rsidP="00E40BCC">
      <w:pPr>
        <w:spacing w:line="240" w:lineRule="auto"/>
        <w:ind w:left="720" w:hanging="720"/>
        <w:contextualSpacing/>
      </w:pPr>
      <w:r>
        <w:t>*</w:t>
      </w:r>
      <w:r w:rsidR="00647D09">
        <w:t>2023</w:t>
      </w:r>
      <w:r w:rsidR="00647D09">
        <w:tab/>
      </w:r>
      <w:r w:rsidR="00647D09">
        <w:rPr>
          <w:i/>
        </w:rPr>
        <w:t xml:space="preserve">Renaissance Society of America, Annual Meeting, </w:t>
      </w:r>
      <w:r w:rsidR="00647D09">
        <w:t>“</w:t>
      </w:r>
      <w:r w:rsidR="00D9418B" w:rsidRPr="00D9418B">
        <w:t xml:space="preserve">Guatemalan Soundscape, Mediterranean Battle: Francisco de Pedrosa’s </w:t>
      </w:r>
      <w:r w:rsidR="00D9418B" w:rsidRPr="00D9418B">
        <w:rPr>
          <w:i/>
          <w:iCs/>
        </w:rPr>
        <w:t>Austriaca</w:t>
      </w:r>
      <w:r w:rsidR="00D9418B">
        <w:t>”</w:t>
      </w:r>
      <w:r w:rsidR="00D9418B" w:rsidRPr="00D9418B">
        <w:t xml:space="preserve"> </w:t>
      </w:r>
      <w:r w:rsidR="00647D09">
        <w:t>(March)</w:t>
      </w:r>
    </w:p>
    <w:p w14:paraId="17CBB8BB" w14:textId="0BE860A0" w:rsidR="00FE45C0" w:rsidRPr="000B31EF" w:rsidRDefault="00FE45C0" w:rsidP="00E40BCC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Pr="000B31EF">
        <w:rPr>
          <w:i/>
        </w:rPr>
        <w:t xml:space="preserve">Vergilian Society, Symposium Cumanum, </w:t>
      </w:r>
      <w:r w:rsidRPr="000B31EF">
        <w:t>“Searching for Dido in Colonial Latin America” (June)</w:t>
      </w:r>
    </w:p>
    <w:p w14:paraId="1C133863" w14:textId="3258E812" w:rsidR="00221824" w:rsidRPr="000B31EF" w:rsidRDefault="00221824" w:rsidP="00E40BCC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="00E40BCC" w:rsidRPr="000B31EF">
        <w:rPr>
          <w:i/>
        </w:rPr>
        <w:t>Society for Renaissance and Baroque Hispanic Poetry, 15</w:t>
      </w:r>
      <w:r w:rsidR="00E40BCC" w:rsidRPr="000B31EF">
        <w:rPr>
          <w:i/>
          <w:vertAlign w:val="superscript"/>
        </w:rPr>
        <w:t>th</w:t>
      </w:r>
      <w:r w:rsidR="00E40BCC" w:rsidRPr="000B31EF">
        <w:rPr>
          <w:i/>
        </w:rPr>
        <w:t xml:space="preserve"> Biennial Conference, </w:t>
      </w:r>
      <w:r w:rsidR="00E40BCC" w:rsidRPr="000B31EF">
        <w:t>“The Colonial Landscapes of New Spanish Pastoral” (March)</w:t>
      </w:r>
      <w:r w:rsidR="005262A8" w:rsidRPr="000B31EF">
        <w:t xml:space="preserve"> - cancelled</w:t>
      </w:r>
    </w:p>
    <w:p w14:paraId="78BB0D06" w14:textId="54E09440" w:rsidR="00E40BCC" w:rsidRPr="000B31EF" w:rsidRDefault="00E40BCC" w:rsidP="00E40BCC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Pr="000B31EF">
        <w:rPr>
          <w:i/>
        </w:rPr>
        <w:t xml:space="preserve">Society for Classical Studies, Annual Meeting, </w:t>
      </w:r>
      <w:r w:rsidRPr="000B31EF">
        <w:t>“</w:t>
      </w:r>
      <w:r w:rsidR="00ED6E6F" w:rsidRPr="000B31EF">
        <w:t>Virgil in the Cane Fields of Brazil” (January)</w:t>
      </w:r>
    </w:p>
    <w:p w14:paraId="7392CF18" w14:textId="5ED13CB8" w:rsidR="000E1F5D" w:rsidRPr="000B31EF" w:rsidRDefault="000E1F5D" w:rsidP="00302D6F">
      <w:pPr>
        <w:spacing w:line="240" w:lineRule="auto"/>
        <w:contextualSpacing/>
      </w:pPr>
      <w:r w:rsidRPr="000B31EF">
        <w:t>2021</w:t>
      </w:r>
      <w:r w:rsidRPr="000B31EF">
        <w:tab/>
      </w:r>
      <w:r w:rsidR="00D158E6" w:rsidRPr="000B31EF">
        <w:rPr>
          <w:i/>
        </w:rPr>
        <w:t>Vergilian Society, Symposium Cumanum</w:t>
      </w:r>
      <w:r w:rsidR="00E148EC" w:rsidRPr="000B31EF">
        <w:rPr>
          <w:i/>
        </w:rPr>
        <w:t xml:space="preserve">, </w:t>
      </w:r>
      <w:r w:rsidR="00E148EC" w:rsidRPr="000B31EF">
        <w:t>“Virgil’s Cannibals” (June)</w:t>
      </w:r>
    </w:p>
    <w:p w14:paraId="70DA2D8F" w14:textId="7CA4DBF3" w:rsidR="00543DAA" w:rsidRPr="000B31EF" w:rsidRDefault="00543DAA" w:rsidP="00302D6F">
      <w:pPr>
        <w:spacing w:line="240" w:lineRule="auto"/>
        <w:ind w:left="720" w:hanging="720"/>
        <w:contextualSpacing/>
      </w:pPr>
      <w:r w:rsidRPr="000B31EF">
        <w:t>2021</w:t>
      </w:r>
      <w:r w:rsidRPr="000B31EF">
        <w:tab/>
      </w:r>
      <w:r w:rsidR="00E975DD" w:rsidRPr="000B31EF">
        <w:rPr>
          <w:i/>
        </w:rPr>
        <w:t xml:space="preserve">Dante Society of America, Annual Meeting, </w:t>
      </w:r>
      <w:r w:rsidRPr="000B31EF">
        <w:t>“Dante and the Incas”</w:t>
      </w:r>
      <w:r w:rsidR="00C9616D" w:rsidRPr="000B31EF">
        <w:t xml:space="preserve"> (May)</w:t>
      </w:r>
    </w:p>
    <w:p w14:paraId="7B04206B" w14:textId="6670B8C1" w:rsidR="00F60F1D" w:rsidRPr="000B31EF" w:rsidRDefault="00F60F1D" w:rsidP="00302D6F">
      <w:pPr>
        <w:spacing w:line="240" w:lineRule="auto"/>
        <w:ind w:left="720" w:hanging="720"/>
        <w:contextualSpacing/>
      </w:pPr>
      <w:r w:rsidRPr="000B31EF">
        <w:t>2021</w:t>
      </w:r>
      <w:r w:rsidRPr="000B31EF">
        <w:tab/>
      </w:r>
      <w:r w:rsidRPr="000B31EF">
        <w:rPr>
          <w:i/>
        </w:rPr>
        <w:t xml:space="preserve">Institute for Andean Studies, Annual Meeting, </w:t>
      </w:r>
      <w:r w:rsidRPr="000B31EF">
        <w:t>“</w:t>
      </w:r>
      <w:r w:rsidR="00177CE5" w:rsidRPr="000B31EF">
        <w:t xml:space="preserve">Dating the </w:t>
      </w:r>
      <w:r w:rsidR="00177CE5" w:rsidRPr="000B31EF">
        <w:rPr>
          <w:i/>
        </w:rPr>
        <w:t>Ex</w:t>
      </w:r>
      <w:r w:rsidR="003133EA" w:rsidRPr="000B31EF">
        <w:rPr>
          <w:i/>
        </w:rPr>
        <w:t>s</w:t>
      </w:r>
      <w:r w:rsidR="00177CE5" w:rsidRPr="000B31EF">
        <w:rPr>
          <w:i/>
        </w:rPr>
        <w:t xml:space="preserve">ul Immeritus: </w:t>
      </w:r>
      <w:r w:rsidR="004F5F0F" w:rsidRPr="000B31EF">
        <w:t xml:space="preserve">Latin </w:t>
      </w:r>
      <w:r w:rsidR="00177CE5" w:rsidRPr="000B31EF">
        <w:t xml:space="preserve">Textual Analysis </w:t>
      </w:r>
      <w:r w:rsidR="004F5F0F" w:rsidRPr="000B31EF">
        <w:t>for Andean</w:t>
      </w:r>
      <w:r w:rsidR="008C50A9" w:rsidRPr="000B31EF">
        <w:t xml:space="preserve"> </w:t>
      </w:r>
      <w:r w:rsidR="004F5F0F" w:rsidRPr="000B31EF">
        <w:t>Studies” (January)</w:t>
      </w:r>
    </w:p>
    <w:p w14:paraId="36F30EF2" w14:textId="721DC464" w:rsidR="00D238E6" w:rsidRPr="000B31EF" w:rsidRDefault="00D238E6" w:rsidP="00302D6F">
      <w:pPr>
        <w:spacing w:line="240" w:lineRule="auto"/>
        <w:ind w:left="720" w:hanging="720"/>
        <w:contextualSpacing/>
      </w:pPr>
      <w:r w:rsidRPr="000B31EF">
        <w:t>2019</w:t>
      </w:r>
      <w:r w:rsidRPr="000B31EF">
        <w:tab/>
      </w:r>
      <w:r w:rsidRPr="000B31EF">
        <w:rPr>
          <w:i/>
        </w:rPr>
        <w:t xml:space="preserve">Society for Renaissance and Baroque Hispanic Poetry, 14th Biennial Conference, </w:t>
      </w:r>
      <w:r w:rsidRPr="000B31EF">
        <w:t>“Virgilian Transformations: Literary Explorations of Power among Neo-Latin Authors in the Early Modern Spanish Empire” (October)</w:t>
      </w:r>
    </w:p>
    <w:p w14:paraId="259137BA" w14:textId="77184556" w:rsidR="00302D6F" w:rsidRPr="000B31EF" w:rsidRDefault="00302D6F" w:rsidP="00302D6F">
      <w:pPr>
        <w:spacing w:line="240" w:lineRule="auto"/>
        <w:ind w:left="720" w:hanging="720"/>
        <w:contextualSpacing/>
        <w:rPr>
          <w:lang w:val="es-ES"/>
        </w:rPr>
      </w:pPr>
      <w:r w:rsidRPr="000B31EF">
        <w:rPr>
          <w:lang w:val="es-ES"/>
        </w:rPr>
        <w:lastRenderedPageBreak/>
        <w:t>2019</w:t>
      </w:r>
      <w:r w:rsidRPr="000B31EF">
        <w:rPr>
          <w:lang w:val="es-ES"/>
        </w:rPr>
        <w:tab/>
      </w:r>
      <w:r w:rsidRPr="000B31EF">
        <w:rPr>
          <w:i/>
          <w:lang w:val="es-ES"/>
        </w:rPr>
        <w:t>Latin American Studies Association, International Congress</w:t>
      </w:r>
      <w:r w:rsidRPr="000B31EF">
        <w:rPr>
          <w:lang w:val="es-ES"/>
        </w:rPr>
        <w:t>, “Espinosa Medrano entre el Barroco Andino y el Sentimiento Criollo” (May)</w:t>
      </w:r>
    </w:p>
    <w:p w14:paraId="4F139DEE" w14:textId="77777777" w:rsidR="00302D6F" w:rsidRPr="000B31EF" w:rsidRDefault="00302D6F" w:rsidP="00302D6F">
      <w:pPr>
        <w:spacing w:line="240" w:lineRule="auto"/>
        <w:ind w:left="720" w:hanging="720"/>
        <w:contextualSpacing/>
      </w:pPr>
      <w:r w:rsidRPr="000B31EF">
        <w:t>2019</w:t>
      </w:r>
      <w:r w:rsidRPr="000B31EF">
        <w:tab/>
      </w:r>
      <w:r w:rsidRPr="000B31EF">
        <w:rPr>
          <w:i/>
        </w:rPr>
        <w:t xml:space="preserve">Society for Classical Studies, Annual Meeting, </w:t>
      </w:r>
      <w:r w:rsidRPr="000B31EF">
        <w:t>“Transformation of Roman Poetry in Colonial Latin America” (January)</w:t>
      </w:r>
    </w:p>
    <w:p w14:paraId="3E9E989D" w14:textId="77777777" w:rsidR="00302D6F" w:rsidRPr="000B31EF" w:rsidRDefault="00302D6F" w:rsidP="00302D6F">
      <w:pPr>
        <w:spacing w:line="240" w:lineRule="auto"/>
        <w:ind w:left="720" w:hanging="720"/>
        <w:contextualSpacing/>
      </w:pPr>
      <w:r w:rsidRPr="000B31EF">
        <w:t>2018</w:t>
      </w:r>
      <w:r w:rsidRPr="000B31EF">
        <w:tab/>
      </w:r>
      <w:r w:rsidRPr="000B31EF">
        <w:rPr>
          <w:i/>
        </w:rPr>
        <w:t>International Association for Neo-Latin Studies, International Congress</w:t>
      </w:r>
      <w:r w:rsidRPr="000B31EF">
        <w:t xml:space="preserve">, “Lies and Fictions of Colonial Peru: </w:t>
      </w:r>
      <w:r w:rsidRPr="000B31EF">
        <w:rPr>
          <w:i/>
        </w:rPr>
        <w:t>Exsul Immeritus Blas Valera Populo Suo</w:t>
      </w:r>
      <w:r w:rsidRPr="000B31EF">
        <w:t>” (July)</w:t>
      </w:r>
    </w:p>
    <w:p w14:paraId="539C40B2" w14:textId="77777777" w:rsidR="00B970AF" w:rsidRPr="000B31EF" w:rsidRDefault="00302D6F" w:rsidP="00B970AF">
      <w:pPr>
        <w:spacing w:line="240" w:lineRule="auto"/>
        <w:ind w:left="720" w:hanging="720"/>
        <w:contextualSpacing/>
      </w:pPr>
      <w:r w:rsidRPr="000B31EF">
        <w:t>2018</w:t>
      </w:r>
      <w:r w:rsidRPr="000B31EF">
        <w:tab/>
      </w:r>
      <w:r w:rsidRPr="000B31EF">
        <w:rPr>
          <w:i/>
        </w:rPr>
        <w:t xml:space="preserve">Society for Classical Studies, Annual Meeting, </w:t>
      </w:r>
      <w:r w:rsidRPr="000B31EF">
        <w:t>“Global Classical Traditions: Neoplatonism in Colonial Latin America” (January)</w:t>
      </w:r>
    </w:p>
    <w:p w14:paraId="1843A83D" w14:textId="4956A9AC" w:rsidR="00B970AF" w:rsidRPr="000B31EF" w:rsidRDefault="00B970AF" w:rsidP="00B970AF">
      <w:pPr>
        <w:spacing w:line="240" w:lineRule="auto"/>
        <w:ind w:left="720" w:hanging="720"/>
        <w:contextualSpacing/>
        <w:rPr>
          <w:lang w:val="es-PE"/>
        </w:rPr>
      </w:pPr>
      <w:r w:rsidRPr="000B31EF">
        <w:rPr>
          <w:lang w:val="es-PE"/>
        </w:rPr>
        <w:t>2017</w:t>
      </w:r>
      <w:r w:rsidRPr="000B31EF">
        <w:rPr>
          <w:lang w:val="es-PE"/>
        </w:rPr>
        <w:tab/>
      </w:r>
      <w:r w:rsidRPr="000B31EF">
        <w:rPr>
          <w:i/>
          <w:lang w:val="es-PE"/>
        </w:rPr>
        <w:t>Universidad de Salamanca</w:t>
      </w:r>
      <w:r w:rsidR="00105B49" w:rsidRPr="000B31EF">
        <w:rPr>
          <w:lang w:val="es-PE"/>
        </w:rPr>
        <w:t xml:space="preserve">, </w:t>
      </w:r>
      <w:r w:rsidR="00105B49" w:rsidRPr="000B31EF">
        <w:rPr>
          <w:i/>
          <w:lang w:val="es-PE"/>
        </w:rPr>
        <w:t xml:space="preserve">Facultad de Filología, </w:t>
      </w:r>
      <w:r w:rsidRPr="000B31EF">
        <w:rPr>
          <w:i/>
          <w:iCs/>
          <w:lang w:val="es-PE"/>
        </w:rPr>
        <w:t>Textos de la Antigüedad Clásica y Su Pervivencia</w:t>
      </w:r>
      <w:r w:rsidR="00105B49" w:rsidRPr="000B31EF">
        <w:rPr>
          <w:i/>
          <w:iCs/>
          <w:lang w:val="es-PE"/>
        </w:rPr>
        <w:t>,</w:t>
      </w:r>
      <w:r w:rsidRPr="000B31EF">
        <w:rPr>
          <w:lang w:val="es-PE"/>
        </w:rPr>
        <w:t xml:space="preserve"> “La poesía como crítica literaria: la </w:t>
      </w:r>
      <w:r w:rsidRPr="000B31EF">
        <w:rPr>
          <w:i/>
          <w:lang w:val="es-PE"/>
        </w:rPr>
        <w:t xml:space="preserve">Alexandrias </w:t>
      </w:r>
      <w:r w:rsidRPr="000B31EF">
        <w:rPr>
          <w:lang w:val="es-PE"/>
        </w:rPr>
        <w:t>(1776) de Francisco Javier Alegre” (November)</w:t>
      </w:r>
    </w:p>
    <w:p w14:paraId="4044524D" w14:textId="77777777" w:rsidR="00900048" w:rsidRPr="000B31EF" w:rsidRDefault="00302D6F" w:rsidP="00900048">
      <w:pPr>
        <w:spacing w:line="240" w:lineRule="auto"/>
        <w:ind w:left="720" w:hanging="720"/>
        <w:contextualSpacing/>
      </w:pPr>
      <w:r w:rsidRPr="000B31EF">
        <w:t>2017</w:t>
      </w:r>
      <w:r w:rsidRPr="000B31EF">
        <w:tab/>
      </w:r>
      <w:r w:rsidRPr="000B31EF">
        <w:rPr>
          <w:i/>
        </w:rPr>
        <w:t>Latin American Studies Association, International Congress</w:t>
      </w:r>
      <w:r w:rsidRPr="000B31EF">
        <w:t>, “León Hebreo en los Andes” (April)</w:t>
      </w:r>
    </w:p>
    <w:p w14:paraId="7B9EAE47" w14:textId="4B33AF2D" w:rsidR="00A44A36" w:rsidRPr="000B31EF" w:rsidRDefault="00462498" w:rsidP="00900048">
      <w:pPr>
        <w:spacing w:line="240" w:lineRule="auto"/>
        <w:ind w:left="720" w:hanging="720"/>
        <w:contextualSpacing/>
      </w:pPr>
      <w:r w:rsidRPr="000B31EF">
        <w:rPr>
          <w:b/>
        </w:rPr>
        <w:t>Research Presentations</w:t>
      </w:r>
    </w:p>
    <w:p w14:paraId="73311F3C" w14:textId="50427C0E" w:rsidR="00455892" w:rsidRPr="00455892" w:rsidRDefault="00455892" w:rsidP="00240CF2">
      <w:pPr>
        <w:spacing w:line="240" w:lineRule="auto"/>
        <w:ind w:left="720" w:hanging="720"/>
        <w:contextualSpacing/>
      </w:pPr>
      <w:r>
        <w:t>2022</w:t>
      </w:r>
      <w:r>
        <w:tab/>
      </w:r>
      <w:r>
        <w:rPr>
          <w:i/>
        </w:rPr>
        <w:t xml:space="preserve">Yale University, </w:t>
      </w:r>
      <w:r w:rsidR="00BC0B69">
        <w:rPr>
          <w:i/>
        </w:rPr>
        <w:t xml:space="preserve">Humanities Program, </w:t>
      </w:r>
      <w:r>
        <w:rPr>
          <w:i/>
        </w:rPr>
        <w:t xml:space="preserve">Directed Studies, </w:t>
      </w:r>
      <w:r>
        <w:t>“Vergil, Books 7-12” (October)</w:t>
      </w:r>
    </w:p>
    <w:p w14:paraId="2334D771" w14:textId="2635A614" w:rsidR="005B1B2A" w:rsidRPr="000B31EF" w:rsidRDefault="005B1B2A" w:rsidP="00240CF2">
      <w:pPr>
        <w:spacing w:line="240" w:lineRule="auto"/>
        <w:ind w:left="720" w:hanging="720"/>
        <w:contextualSpacing/>
      </w:pPr>
      <w:r w:rsidRPr="000B31EF">
        <w:t>2021</w:t>
      </w:r>
      <w:r w:rsidRPr="000B31EF">
        <w:tab/>
      </w:r>
      <w:r w:rsidRPr="000B31EF">
        <w:rPr>
          <w:i/>
        </w:rPr>
        <w:t xml:space="preserve">Yale University, American Classicisms Workshop, </w:t>
      </w:r>
      <w:r w:rsidRPr="000B31EF">
        <w:t xml:space="preserve">“Mediterranean Monsters in Anchieta’s </w:t>
      </w:r>
      <w:r w:rsidRPr="000B31EF">
        <w:rPr>
          <w:i/>
        </w:rPr>
        <w:t xml:space="preserve">De Gestis Mendi de Saa Praesidis in Brasillia </w:t>
      </w:r>
      <w:r w:rsidRPr="000B31EF">
        <w:t>(Coimbra 1563)” (October)</w:t>
      </w:r>
    </w:p>
    <w:p w14:paraId="4DB765BE" w14:textId="175E9989" w:rsidR="002F2678" w:rsidRPr="000B31EF" w:rsidRDefault="002F2678" w:rsidP="00240CF2">
      <w:pPr>
        <w:spacing w:line="240" w:lineRule="auto"/>
        <w:ind w:left="720" w:hanging="720"/>
        <w:contextualSpacing/>
      </w:pPr>
      <w:r w:rsidRPr="000B31EF">
        <w:t>2018</w:t>
      </w:r>
      <w:r w:rsidRPr="000B31EF">
        <w:tab/>
      </w:r>
      <w:r w:rsidRPr="000B31EF">
        <w:rPr>
          <w:i/>
        </w:rPr>
        <w:t xml:space="preserve">John Carter Brown Library: Long Term Fellow’s Talk, </w:t>
      </w:r>
      <w:r w:rsidRPr="000B31EF">
        <w:t>“</w:t>
      </w:r>
      <w:r w:rsidRPr="000B31EF">
        <w:rPr>
          <w:i/>
        </w:rPr>
        <w:t xml:space="preserve">Guadalupe </w:t>
      </w:r>
      <w:r w:rsidRPr="000B31EF">
        <w:t>(Ms. 1594 BNM): Text, Context and the Virgilian Tradition” (October</w:t>
      </w:r>
      <w:r w:rsidR="00E21638" w:rsidRPr="000B31EF">
        <w:t>)</w:t>
      </w:r>
    </w:p>
    <w:p w14:paraId="0FC70750" w14:textId="28E35824" w:rsidR="00E21638" w:rsidRPr="000B31EF" w:rsidRDefault="00E21638" w:rsidP="00240CF2">
      <w:pPr>
        <w:spacing w:line="240" w:lineRule="auto"/>
        <w:ind w:left="720" w:hanging="720"/>
        <w:contextualSpacing/>
      </w:pPr>
      <w:r w:rsidRPr="000B31EF">
        <w:t>2018</w:t>
      </w:r>
      <w:r w:rsidRPr="000B31EF">
        <w:tab/>
      </w:r>
      <w:r w:rsidRPr="000B31EF">
        <w:rPr>
          <w:i/>
        </w:rPr>
        <w:t>John Carter Brown Library: Fellows’ Workshop</w:t>
      </w:r>
      <w:r w:rsidRPr="000B31EF">
        <w:t xml:space="preserve">, “A New Study of </w:t>
      </w:r>
      <w:r w:rsidR="00C9616D" w:rsidRPr="000B31EF">
        <w:t xml:space="preserve">One of </w:t>
      </w:r>
      <w:r w:rsidRPr="000B31EF">
        <w:t>the Miccinelli Documents” (September)</w:t>
      </w:r>
    </w:p>
    <w:p w14:paraId="67631418" w14:textId="5708F7C8" w:rsidR="00D05743" w:rsidRPr="000B31EF" w:rsidRDefault="00D05743" w:rsidP="00240CF2">
      <w:pPr>
        <w:spacing w:line="240" w:lineRule="auto"/>
        <w:ind w:left="720" w:hanging="720"/>
        <w:contextualSpacing/>
      </w:pPr>
      <w:r w:rsidRPr="000B31EF">
        <w:t>2016</w:t>
      </w:r>
      <w:r w:rsidRPr="000B31EF">
        <w:tab/>
      </w:r>
      <w:r w:rsidRPr="000B31EF">
        <w:rPr>
          <w:i/>
        </w:rPr>
        <w:t>Brown University</w:t>
      </w:r>
      <w:r w:rsidRPr="000B31EF">
        <w:t xml:space="preserve">, </w:t>
      </w:r>
      <w:r w:rsidRPr="000B31EF">
        <w:rPr>
          <w:i/>
        </w:rPr>
        <w:t xml:space="preserve">Department of Hispanic Studies, </w:t>
      </w:r>
      <w:r w:rsidRPr="000B31EF">
        <w:t xml:space="preserve">“The </w:t>
      </w:r>
      <w:r w:rsidRPr="000B31EF">
        <w:rPr>
          <w:i/>
        </w:rPr>
        <w:t xml:space="preserve">Symposium </w:t>
      </w:r>
      <w:r w:rsidRPr="000B31EF">
        <w:t>in Spanish America” (February)</w:t>
      </w:r>
    </w:p>
    <w:p w14:paraId="0E168BC6" w14:textId="45E02837" w:rsidR="00BC4CC3" w:rsidRPr="000B31EF" w:rsidRDefault="00BC4CC3" w:rsidP="00240CF2">
      <w:pPr>
        <w:spacing w:line="240" w:lineRule="auto"/>
        <w:ind w:left="720" w:hanging="720"/>
        <w:contextualSpacing/>
        <w:rPr>
          <w:b/>
        </w:rPr>
      </w:pPr>
      <w:r w:rsidRPr="000B31EF">
        <w:rPr>
          <w:b/>
        </w:rPr>
        <w:t xml:space="preserve">Workshops </w:t>
      </w:r>
    </w:p>
    <w:p w14:paraId="1EE966DE" w14:textId="77777777" w:rsidR="00BC4CC3" w:rsidRPr="000B31EF" w:rsidRDefault="00BC4CC3" w:rsidP="00BC4CC3">
      <w:pPr>
        <w:spacing w:line="240" w:lineRule="auto"/>
        <w:ind w:left="720" w:hanging="720"/>
        <w:contextualSpacing/>
      </w:pPr>
      <w:r w:rsidRPr="000B31EF">
        <w:t>2022</w:t>
      </w:r>
      <w:r w:rsidRPr="000B31EF">
        <w:tab/>
      </w:r>
      <w:r w:rsidRPr="000B31EF">
        <w:rPr>
          <w:i/>
        </w:rPr>
        <w:t xml:space="preserve">Yale University, Works in Progress Series, </w:t>
      </w:r>
      <w:r w:rsidRPr="000B31EF">
        <w:t>“Academic Publishing” with Jessica Lamont and Brad Inwood (April)</w:t>
      </w:r>
    </w:p>
    <w:p w14:paraId="6730CA1F" w14:textId="77777777" w:rsidR="001B7EFD" w:rsidRPr="000B31EF" w:rsidRDefault="001B7EFD" w:rsidP="00367508">
      <w:pPr>
        <w:spacing w:line="240" w:lineRule="auto"/>
        <w:contextualSpacing/>
        <w:rPr>
          <w:b/>
          <w:smallCaps/>
        </w:rPr>
      </w:pPr>
    </w:p>
    <w:p w14:paraId="0A71554F" w14:textId="6CCC5039" w:rsidR="007B3BA5" w:rsidRPr="000B31EF" w:rsidRDefault="007B3BA5" w:rsidP="007B3BA5">
      <w:pPr>
        <w:spacing w:line="240" w:lineRule="auto"/>
        <w:contextualSpacing/>
        <w:rPr>
          <w:b/>
          <w:smallCaps/>
        </w:rPr>
      </w:pPr>
      <w:r w:rsidRPr="000B31EF">
        <w:rPr>
          <w:b/>
          <w:smallCaps/>
        </w:rPr>
        <w:t>Teaching Experience</w:t>
      </w:r>
    </w:p>
    <w:p w14:paraId="6A459C10" w14:textId="77777777" w:rsidR="00A959AD" w:rsidRPr="000B31EF" w:rsidRDefault="00A959AD" w:rsidP="00A959AD">
      <w:pPr>
        <w:contextualSpacing/>
        <w:rPr>
          <w:rFonts w:eastAsia="Calibri"/>
          <w:b/>
          <w:szCs w:val="22"/>
        </w:rPr>
      </w:pPr>
      <w:r w:rsidRPr="000B31EF">
        <w:rPr>
          <w:rFonts w:eastAsia="Calibri"/>
          <w:b/>
          <w:szCs w:val="22"/>
        </w:rPr>
        <w:t>Dissertation Committee Member</w:t>
      </w:r>
    </w:p>
    <w:p w14:paraId="0B811324" w14:textId="21E80911" w:rsidR="00A959AD" w:rsidRPr="000B31EF" w:rsidRDefault="00A959AD" w:rsidP="00A959AD">
      <w:pPr>
        <w:ind w:left="1440" w:hanging="720"/>
        <w:contextualSpacing/>
        <w:rPr>
          <w:rFonts w:eastAsia="Calibri"/>
          <w:szCs w:val="22"/>
        </w:rPr>
      </w:pPr>
      <w:r w:rsidRPr="000B31EF">
        <w:rPr>
          <w:rFonts w:eastAsia="Calibri"/>
          <w:szCs w:val="22"/>
        </w:rPr>
        <w:t>2022</w:t>
      </w:r>
      <w:r w:rsidRPr="000B31EF">
        <w:rPr>
          <w:rFonts w:eastAsia="Calibri"/>
          <w:szCs w:val="22"/>
        </w:rPr>
        <w:tab/>
        <w:t>Theodore Delwiche (History), “The Contested Classics: Education in Early America, 1630-1830”</w:t>
      </w:r>
    </w:p>
    <w:p w14:paraId="71C8132F" w14:textId="02FFFF81" w:rsidR="00A959AD" w:rsidRPr="000B31EF" w:rsidRDefault="00A959AD" w:rsidP="00A959AD">
      <w:pPr>
        <w:contextualSpacing/>
        <w:rPr>
          <w:rFonts w:eastAsia="Calibri"/>
          <w:szCs w:val="22"/>
        </w:rPr>
      </w:pPr>
      <w:r w:rsidRPr="000B31EF">
        <w:rPr>
          <w:rFonts w:eastAsia="Calibri"/>
          <w:szCs w:val="22"/>
        </w:rPr>
        <w:tab/>
        <w:t>2022</w:t>
      </w:r>
      <w:r w:rsidRPr="000B31EF">
        <w:rPr>
          <w:rFonts w:eastAsia="Calibri"/>
          <w:szCs w:val="22"/>
        </w:rPr>
        <w:tab/>
        <w:t>Thomas Munro (Classics), “C</w:t>
      </w:r>
      <w:r w:rsidR="00182E0C" w:rsidRPr="000B31EF">
        <w:rPr>
          <w:rFonts w:eastAsia="Calibri"/>
          <w:szCs w:val="22"/>
        </w:rPr>
        <w:t>ontextualizing Antiquity in Post-War Britain</w:t>
      </w:r>
      <w:r w:rsidRPr="000B31EF">
        <w:rPr>
          <w:rFonts w:eastAsia="Calibri"/>
          <w:szCs w:val="22"/>
        </w:rPr>
        <w:t>”</w:t>
      </w:r>
    </w:p>
    <w:p w14:paraId="2394DA60" w14:textId="77777777" w:rsidR="00A959AD" w:rsidRPr="000B31EF" w:rsidRDefault="00A959AD" w:rsidP="00A959AD">
      <w:pPr>
        <w:contextualSpacing/>
        <w:rPr>
          <w:rFonts w:eastAsia="Calibri"/>
          <w:b/>
          <w:szCs w:val="22"/>
        </w:rPr>
      </w:pPr>
    </w:p>
    <w:p w14:paraId="473D51D4" w14:textId="49560B2B" w:rsidR="001A7C88" w:rsidRPr="000B31EF" w:rsidRDefault="001A7C88" w:rsidP="007B3BA5">
      <w:pPr>
        <w:spacing w:line="240" w:lineRule="auto"/>
        <w:contextualSpacing/>
        <w:rPr>
          <w:b/>
        </w:rPr>
      </w:pPr>
      <w:r w:rsidRPr="000B31EF">
        <w:rPr>
          <w:b/>
        </w:rPr>
        <w:t>Exams Administered</w:t>
      </w:r>
    </w:p>
    <w:p w14:paraId="0FC2A2CA" w14:textId="107B2D19" w:rsidR="00935171" w:rsidRPr="00935171" w:rsidRDefault="006A679F" w:rsidP="004945B7">
      <w:pPr>
        <w:spacing w:line="240" w:lineRule="auto"/>
        <w:ind w:left="1440" w:hanging="720"/>
        <w:contextualSpacing/>
      </w:pPr>
      <w:r>
        <w:rPr>
          <w:iCs/>
        </w:rPr>
        <w:t>*</w:t>
      </w:r>
      <w:r w:rsidR="00935171" w:rsidRPr="006A679F">
        <w:rPr>
          <w:iCs/>
        </w:rPr>
        <w:t>2023</w:t>
      </w:r>
      <w:r w:rsidR="00935171">
        <w:rPr>
          <w:i/>
        </w:rPr>
        <w:tab/>
      </w:r>
      <w:r w:rsidR="00935171">
        <w:t>Brais Lamela Gómez</w:t>
      </w:r>
      <w:r w:rsidR="004945B7">
        <w:t xml:space="preserve"> (Spanish)</w:t>
      </w:r>
      <w:r w:rsidR="00935171">
        <w:t>, qualifying exam</w:t>
      </w:r>
      <w:r w:rsidR="004945B7">
        <w:t xml:space="preserve"> “</w:t>
      </w:r>
      <w:r w:rsidR="004945B7" w:rsidRPr="004945B7">
        <w:t>Languages out of Bounds in Colonial Latin American Literature</w:t>
      </w:r>
      <w:r w:rsidR="004945B7">
        <w:t>”</w:t>
      </w:r>
    </w:p>
    <w:p w14:paraId="04F749B7" w14:textId="3EFFDA3D" w:rsidR="001A7C88" w:rsidRPr="000B31EF" w:rsidRDefault="001A7C88" w:rsidP="004945B7">
      <w:pPr>
        <w:spacing w:line="240" w:lineRule="auto"/>
        <w:ind w:left="1440" w:hanging="720"/>
        <w:contextualSpacing/>
      </w:pPr>
      <w:r w:rsidRPr="000B31EF">
        <w:t>202</w:t>
      </w:r>
      <w:r w:rsidR="00BF1BBA" w:rsidRPr="000B31EF">
        <w:t>2</w:t>
      </w:r>
      <w:r w:rsidRPr="000B31EF">
        <w:tab/>
        <w:t>Talia Boylan</w:t>
      </w:r>
      <w:r w:rsidR="004945B7">
        <w:t xml:space="preserve"> (Classics)</w:t>
      </w:r>
      <w:r w:rsidRPr="000B31EF">
        <w:t>, qualifying exam “</w:t>
      </w:r>
      <w:r w:rsidR="00561965" w:rsidRPr="000B31EF">
        <w:rPr>
          <w:i/>
        </w:rPr>
        <w:t xml:space="preserve">Coloniae </w:t>
      </w:r>
      <w:r w:rsidR="00561965" w:rsidRPr="000B31EF">
        <w:t>in Renaissance Historiography</w:t>
      </w:r>
      <w:r w:rsidRPr="000B31EF">
        <w:t>”</w:t>
      </w:r>
    </w:p>
    <w:p w14:paraId="437A448F" w14:textId="1310435B" w:rsidR="001A7C88" w:rsidRDefault="001A7C88" w:rsidP="007B3BA5">
      <w:pPr>
        <w:spacing w:line="240" w:lineRule="auto"/>
        <w:contextualSpacing/>
      </w:pPr>
      <w:r w:rsidRPr="000B31EF">
        <w:tab/>
        <w:t>202</w:t>
      </w:r>
      <w:r w:rsidR="00BF1BBA" w:rsidRPr="000B31EF">
        <w:t>2</w:t>
      </w:r>
      <w:r w:rsidRPr="000B31EF">
        <w:tab/>
        <w:t>Theodore Delwiche</w:t>
      </w:r>
      <w:r w:rsidR="004945B7">
        <w:t xml:space="preserve"> (History)</w:t>
      </w:r>
      <w:r w:rsidRPr="000B31EF">
        <w:t>, qualifying exam “Classical Reception in America”</w:t>
      </w:r>
    </w:p>
    <w:p w14:paraId="16FD711C" w14:textId="13E8EE88" w:rsidR="009B6D70" w:rsidRDefault="009B6D70" w:rsidP="007B3BA5">
      <w:pPr>
        <w:spacing w:line="240" w:lineRule="auto"/>
        <w:contextualSpacing/>
      </w:pPr>
    </w:p>
    <w:p w14:paraId="155606DE" w14:textId="56096727" w:rsidR="000B3709" w:rsidRDefault="000B3709" w:rsidP="007B3BA5">
      <w:pPr>
        <w:spacing w:line="240" w:lineRule="auto"/>
        <w:contextualSpacing/>
        <w:rPr>
          <w:b/>
        </w:rPr>
      </w:pPr>
      <w:r>
        <w:rPr>
          <w:b/>
        </w:rPr>
        <w:t>Senior Theses</w:t>
      </w:r>
      <w:r w:rsidR="00E4227F">
        <w:rPr>
          <w:b/>
        </w:rPr>
        <w:t xml:space="preserve"> (graded)</w:t>
      </w:r>
    </w:p>
    <w:p w14:paraId="693D1715" w14:textId="61D8108E" w:rsidR="00AD1941" w:rsidRDefault="000B3709" w:rsidP="002474E0">
      <w:pPr>
        <w:spacing w:line="240" w:lineRule="auto"/>
        <w:ind w:left="1440" w:hanging="720"/>
        <w:contextualSpacing/>
      </w:pPr>
      <w:r>
        <w:t>2022</w:t>
      </w:r>
      <w:r>
        <w:tab/>
        <w:t>Mizel Stevens, “</w:t>
      </w:r>
      <w:r w:rsidR="002B53DA">
        <w:t>God, Classics, and Anglo-Saxon Race Construction at Antebellum Yale</w:t>
      </w:r>
      <w:r>
        <w:t>“</w:t>
      </w:r>
    </w:p>
    <w:p w14:paraId="38FFF2D9" w14:textId="77777777" w:rsidR="002474E0" w:rsidRPr="000B3709" w:rsidRDefault="002474E0" w:rsidP="002474E0">
      <w:pPr>
        <w:spacing w:line="240" w:lineRule="auto"/>
        <w:ind w:left="1440" w:hanging="720"/>
        <w:contextualSpacing/>
      </w:pPr>
    </w:p>
    <w:p w14:paraId="6A138316" w14:textId="6912E7DD" w:rsidR="009B6D70" w:rsidRDefault="009B6D70" w:rsidP="007B3BA5">
      <w:pPr>
        <w:spacing w:line="240" w:lineRule="auto"/>
        <w:contextualSpacing/>
        <w:rPr>
          <w:b/>
        </w:rPr>
      </w:pPr>
      <w:r>
        <w:rPr>
          <w:b/>
        </w:rPr>
        <w:t>Undergraduate Advisor</w:t>
      </w:r>
    </w:p>
    <w:p w14:paraId="68CBCC1F" w14:textId="272D1C75" w:rsidR="009B6D70" w:rsidRPr="009B6D70" w:rsidRDefault="009B6D70" w:rsidP="007B3BA5">
      <w:pPr>
        <w:spacing w:line="240" w:lineRule="auto"/>
        <w:contextualSpacing/>
      </w:pPr>
      <w:r>
        <w:tab/>
        <w:t>2022</w:t>
      </w:r>
      <w:r>
        <w:tab/>
        <w:t>Abigail Fossati (</w:t>
      </w:r>
      <w:r w:rsidR="00863EE7">
        <w:t>’25)</w:t>
      </w:r>
      <w:r w:rsidR="001B7B30">
        <w:t>, Lila Salazar (’26), Karinne Tannenbaum (’26)</w:t>
      </w:r>
    </w:p>
    <w:p w14:paraId="3FCDDF71" w14:textId="77777777" w:rsidR="001A7C88" w:rsidRPr="000B31EF" w:rsidRDefault="001A7C88" w:rsidP="007B3BA5">
      <w:pPr>
        <w:spacing w:line="240" w:lineRule="auto"/>
        <w:contextualSpacing/>
        <w:rPr>
          <w:b/>
        </w:rPr>
      </w:pPr>
    </w:p>
    <w:p w14:paraId="0D3B2EF1" w14:textId="77777777" w:rsidR="001A7C88" w:rsidRPr="000B31EF" w:rsidRDefault="001A7C88" w:rsidP="007B3BA5">
      <w:pPr>
        <w:spacing w:line="240" w:lineRule="auto"/>
        <w:contextualSpacing/>
        <w:rPr>
          <w:b/>
        </w:rPr>
      </w:pPr>
      <w:r w:rsidRPr="000B31EF">
        <w:rPr>
          <w:b/>
        </w:rPr>
        <w:t>Courses Taught</w:t>
      </w:r>
    </w:p>
    <w:p w14:paraId="7BF696DE" w14:textId="085703D8" w:rsidR="00E51FBF" w:rsidRPr="000B31EF" w:rsidRDefault="009E4A66" w:rsidP="001A7C88">
      <w:pPr>
        <w:spacing w:line="240" w:lineRule="auto"/>
        <w:ind w:firstLine="720"/>
        <w:contextualSpacing/>
        <w:rPr>
          <w:bCs/>
        </w:rPr>
      </w:pPr>
      <w:r w:rsidRPr="000B31EF">
        <w:rPr>
          <w:bCs/>
        </w:rPr>
        <w:t>Yale</w:t>
      </w:r>
      <w:r w:rsidR="00E51FBF" w:rsidRPr="000B31EF">
        <w:rPr>
          <w:bCs/>
        </w:rPr>
        <w:t xml:space="preserve"> University</w:t>
      </w:r>
    </w:p>
    <w:p w14:paraId="7F306A75" w14:textId="77777777" w:rsidR="005911AA" w:rsidRPr="000B31EF" w:rsidRDefault="005911AA" w:rsidP="005911AA">
      <w:pPr>
        <w:ind w:left="720" w:firstLine="720"/>
        <w:contextualSpacing/>
        <w:rPr>
          <w:rFonts w:eastAsia="Calibri"/>
          <w:szCs w:val="22"/>
        </w:rPr>
      </w:pPr>
      <w:r w:rsidRPr="000B31EF">
        <w:rPr>
          <w:rFonts w:eastAsia="Calibri"/>
          <w:szCs w:val="22"/>
        </w:rPr>
        <w:t>*Spring 2023</w:t>
      </w:r>
      <w:r w:rsidRPr="000B31EF">
        <w:rPr>
          <w:rFonts w:eastAsia="Calibri"/>
          <w:szCs w:val="22"/>
        </w:rPr>
        <w:tab/>
        <w:t>Latin 420/720, Latin from Colonial Mexico</w:t>
      </w:r>
    </w:p>
    <w:p w14:paraId="7F70F772" w14:textId="77777777" w:rsidR="005911AA" w:rsidRPr="000B31EF" w:rsidRDefault="005911AA" w:rsidP="005911AA">
      <w:pPr>
        <w:ind w:left="2160" w:firstLine="720"/>
        <w:contextualSpacing/>
        <w:rPr>
          <w:rFonts w:eastAsia="Calibri"/>
          <w:szCs w:val="22"/>
        </w:rPr>
      </w:pPr>
      <w:r w:rsidRPr="000B31EF">
        <w:rPr>
          <w:rFonts w:eastAsia="Calibri"/>
          <w:szCs w:val="22"/>
        </w:rPr>
        <w:t xml:space="preserve">Latin 141, Virgil’s </w:t>
      </w:r>
      <w:r w:rsidRPr="000B31EF">
        <w:rPr>
          <w:rFonts w:eastAsia="Calibri"/>
          <w:i/>
          <w:szCs w:val="22"/>
        </w:rPr>
        <w:t>Aeneid</w:t>
      </w:r>
    </w:p>
    <w:p w14:paraId="2BD1D4D0" w14:textId="195C23A6" w:rsidR="005911AA" w:rsidRPr="000B31EF" w:rsidRDefault="005911AA" w:rsidP="005911AA">
      <w:pPr>
        <w:ind w:left="720" w:firstLine="720"/>
        <w:contextualSpacing/>
        <w:rPr>
          <w:rFonts w:eastAsia="Calibri"/>
          <w:szCs w:val="22"/>
        </w:rPr>
      </w:pPr>
      <w:r w:rsidRPr="000B31EF">
        <w:rPr>
          <w:rFonts w:eastAsia="Calibri"/>
          <w:szCs w:val="22"/>
        </w:rPr>
        <w:t>Fall 2022</w:t>
      </w:r>
      <w:r w:rsidRPr="000B31EF">
        <w:rPr>
          <w:rFonts w:eastAsia="Calibri"/>
          <w:szCs w:val="22"/>
        </w:rPr>
        <w:tab/>
        <w:t>CLASS 820, American Epics</w:t>
      </w:r>
    </w:p>
    <w:p w14:paraId="2BDE07E8" w14:textId="77777777" w:rsidR="005911AA" w:rsidRPr="000B31EF" w:rsidRDefault="005911AA" w:rsidP="005911AA">
      <w:pPr>
        <w:ind w:left="2160" w:firstLine="720"/>
        <w:contextualSpacing/>
        <w:rPr>
          <w:rFonts w:eastAsia="Calibri"/>
          <w:szCs w:val="22"/>
        </w:rPr>
      </w:pPr>
      <w:r w:rsidRPr="000B31EF">
        <w:rPr>
          <w:rFonts w:eastAsia="Calibri"/>
          <w:szCs w:val="22"/>
        </w:rPr>
        <w:t>Directed Studies, Literature</w:t>
      </w:r>
    </w:p>
    <w:p w14:paraId="75A37DA2" w14:textId="31F998C2" w:rsidR="001A7C88" w:rsidRPr="000B31EF" w:rsidRDefault="001A7C88" w:rsidP="001A7C88">
      <w:pPr>
        <w:spacing w:line="240" w:lineRule="auto"/>
        <w:ind w:left="720" w:firstLine="720"/>
        <w:contextualSpacing/>
      </w:pPr>
      <w:r w:rsidRPr="000B31EF">
        <w:t>Spring 2022</w:t>
      </w:r>
      <w:r w:rsidRPr="000B31EF">
        <w:tab/>
        <w:t xml:space="preserve">Latin 141, Virgil’s </w:t>
      </w:r>
      <w:r w:rsidRPr="000B31EF">
        <w:rPr>
          <w:i/>
        </w:rPr>
        <w:t>Aeneid</w:t>
      </w:r>
      <w:r w:rsidR="00782AFF" w:rsidRPr="000B31EF">
        <w:rPr>
          <w:i/>
        </w:rPr>
        <w:t xml:space="preserve"> </w:t>
      </w:r>
    </w:p>
    <w:p w14:paraId="29C3342C" w14:textId="1C17941C" w:rsidR="009E4A66" w:rsidRPr="000B31EF" w:rsidRDefault="009E4A66" w:rsidP="001A7C88">
      <w:pPr>
        <w:spacing w:line="240" w:lineRule="auto"/>
        <w:ind w:left="720" w:firstLine="720"/>
        <w:contextualSpacing/>
      </w:pPr>
      <w:r w:rsidRPr="000B31EF">
        <w:t>Fall 2021</w:t>
      </w:r>
      <w:r w:rsidRPr="000B31EF">
        <w:tab/>
      </w:r>
      <w:r w:rsidR="00667AF0" w:rsidRPr="000B31EF">
        <w:t xml:space="preserve">CLCIV </w:t>
      </w:r>
      <w:r w:rsidR="00776F88" w:rsidRPr="000B31EF">
        <w:t>0</w:t>
      </w:r>
      <w:r w:rsidR="005B1B2A" w:rsidRPr="000B31EF">
        <w:t>05</w:t>
      </w:r>
      <w:r w:rsidR="00776F88" w:rsidRPr="000B31EF">
        <w:t xml:space="preserve">, </w:t>
      </w:r>
      <w:r w:rsidR="00667AF0" w:rsidRPr="000B31EF">
        <w:t>Fakes and Forgeries</w:t>
      </w:r>
      <w:r w:rsidR="00776F88" w:rsidRPr="000B31EF">
        <w:t xml:space="preserve"> of the Classical World</w:t>
      </w:r>
    </w:p>
    <w:p w14:paraId="38E26C26" w14:textId="0E916C5B" w:rsidR="00D05743" w:rsidRPr="000B31EF" w:rsidRDefault="00D05743" w:rsidP="001A7C88">
      <w:pPr>
        <w:spacing w:line="240" w:lineRule="auto"/>
        <w:ind w:firstLine="720"/>
        <w:contextualSpacing/>
        <w:rPr>
          <w:bCs/>
        </w:rPr>
      </w:pPr>
      <w:r w:rsidRPr="000B31EF">
        <w:rPr>
          <w:bCs/>
        </w:rPr>
        <w:t>Brown University</w:t>
      </w:r>
    </w:p>
    <w:p w14:paraId="615BCD56" w14:textId="5BA3D784" w:rsidR="00D238E6" w:rsidRPr="000B31EF" w:rsidRDefault="00D238E6" w:rsidP="001A7C88">
      <w:pPr>
        <w:spacing w:line="240" w:lineRule="auto"/>
        <w:ind w:left="720" w:firstLine="720"/>
        <w:contextualSpacing/>
      </w:pPr>
      <w:r w:rsidRPr="000B31EF">
        <w:t>Spring 20</w:t>
      </w:r>
      <w:r w:rsidR="004971E7" w:rsidRPr="000B31EF">
        <w:t>2</w:t>
      </w:r>
      <w:r w:rsidRPr="000B31EF">
        <w:t>0</w:t>
      </w:r>
      <w:r w:rsidRPr="000B31EF">
        <w:tab/>
        <w:t>Teaching Fellow, Intensive Latin</w:t>
      </w:r>
    </w:p>
    <w:p w14:paraId="19E14CCA" w14:textId="69909422" w:rsidR="00D05743" w:rsidRPr="000B31EF" w:rsidRDefault="007236E6" w:rsidP="001A7C88">
      <w:pPr>
        <w:spacing w:line="240" w:lineRule="auto"/>
        <w:ind w:left="2880" w:hanging="1440"/>
        <w:contextualSpacing/>
        <w:rPr>
          <w:iCs/>
        </w:rPr>
      </w:pPr>
      <w:r w:rsidRPr="000B31EF">
        <w:t xml:space="preserve">Fall </w:t>
      </w:r>
      <w:r w:rsidR="00D05743" w:rsidRPr="000B31EF">
        <w:t>2016</w:t>
      </w:r>
      <w:r w:rsidR="00D05743" w:rsidRPr="000B31EF">
        <w:tab/>
      </w:r>
      <w:r w:rsidRPr="000B31EF">
        <w:t xml:space="preserve">Teaching Fellow, </w:t>
      </w:r>
      <w:r w:rsidR="00D05743" w:rsidRPr="000B31EF">
        <w:t xml:space="preserve">Introduction to Greek Literature </w:t>
      </w:r>
      <w:r w:rsidR="002C4D9B" w:rsidRPr="000B31EF">
        <w:t xml:space="preserve">(Plato’s </w:t>
      </w:r>
      <w:r w:rsidR="002C4D9B" w:rsidRPr="000B31EF">
        <w:rPr>
          <w:i/>
          <w:iCs/>
        </w:rPr>
        <w:t>Symposium</w:t>
      </w:r>
      <w:r w:rsidR="002C4D9B" w:rsidRPr="000B31EF">
        <w:rPr>
          <w:iCs/>
        </w:rPr>
        <w:t>)</w:t>
      </w:r>
    </w:p>
    <w:p w14:paraId="734B8E1D" w14:textId="0774A117" w:rsidR="007236E6" w:rsidRPr="000B31EF" w:rsidRDefault="007236E6" w:rsidP="001A7C88">
      <w:pPr>
        <w:spacing w:line="240" w:lineRule="auto"/>
        <w:ind w:left="2160" w:hanging="720"/>
        <w:contextualSpacing/>
      </w:pPr>
      <w:r w:rsidRPr="000B31EF">
        <w:t>Spring 2016</w:t>
      </w:r>
      <w:r w:rsidRPr="000B31EF">
        <w:tab/>
        <w:t xml:space="preserve">Teaching Assistant, Erotic Desire in the Premodern Mediterranean </w:t>
      </w:r>
    </w:p>
    <w:p w14:paraId="3497D93C" w14:textId="4AF47D07" w:rsidR="007236E6" w:rsidRPr="000B31EF" w:rsidRDefault="007236E6" w:rsidP="001A7C88">
      <w:pPr>
        <w:spacing w:line="240" w:lineRule="auto"/>
        <w:ind w:left="720" w:firstLine="720"/>
        <w:contextualSpacing/>
      </w:pPr>
      <w:r w:rsidRPr="000B31EF">
        <w:t>Fall 2015</w:t>
      </w:r>
      <w:r w:rsidRPr="000B31EF">
        <w:tab/>
        <w:t>Teaching Assistant, The Idea of Self</w:t>
      </w:r>
    </w:p>
    <w:p w14:paraId="40759F73" w14:textId="605B60CF" w:rsidR="007236E6" w:rsidRPr="000B31EF" w:rsidRDefault="007236E6" w:rsidP="001A7C88">
      <w:pPr>
        <w:spacing w:line="240" w:lineRule="auto"/>
        <w:ind w:firstLine="720"/>
        <w:contextualSpacing/>
        <w:rPr>
          <w:bCs/>
        </w:rPr>
      </w:pPr>
      <w:r w:rsidRPr="000B31EF">
        <w:rPr>
          <w:bCs/>
        </w:rPr>
        <w:t>Huron High School, Ann Arbor</w:t>
      </w:r>
      <w:r w:rsidR="00E530D2" w:rsidRPr="000B31EF">
        <w:rPr>
          <w:bCs/>
        </w:rPr>
        <w:t>, MI</w:t>
      </w:r>
    </w:p>
    <w:p w14:paraId="7B72D1A5" w14:textId="1B7EE334" w:rsidR="007236E6" w:rsidRPr="000B31EF" w:rsidRDefault="007236E6" w:rsidP="001A7C88">
      <w:pPr>
        <w:spacing w:line="240" w:lineRule="auto"/>
        <w:ind w:left="720" w:firstLine="720"/>
        <w:contextualSpacing/>
      </w:pPr>
      <w:r w:rsidRPr="000B31EF">
        <w:t>Spring 2014</w:t>
      </w:r>
      <w:r w:rsidRPr="000B31EF">
        <w:tab/>
        <w:t xml:space="preserve">Student Teaching Intern, Latin </w:t>
      </w:r>
      <w:r w:rsidR="002C4D9B" w:rsidRPr="000B31EF">
        <w:t>II (Caesar) and Latin IV (Ovid)</w:t>
      </w:r>
    </w:p>
    <w:p w14:paraId="7EE1A318" w14:textId="16340ADC" w:rsidR="007236E6" w:rsidRPr="000B31EF" w:rsidRDefault="007236E6" w:rsidP="001A7C88">
      <w:pPr>
        <w:spacing w:line="240" w:lineRule="auto"/>
        <w:ind w:left="720" w:firstLine="720"/>
        <w:contextualSpacing/>
      </w:pPr>
      <w:r w:rsidRPr="000B31EF">
        <w:t>Fall 2013</w:t>
      </w:r>
      <w:r w:rsidRPr="000B31EF">
        <w:tab/>
        <w:t xml:space="preserve">Pre-Student Teaching Intern, Latin </w:t>
      </w:r>
      <w:r w:rsidR="002C4D9B" w:rsidRPr="000B31EF">
        <w:t>I</w:t>
      </w:r>
    </w:p>
    <w:p w14:paraId="313ACF2C" w14:textId="3AD652E2" w:rsidR="00D05743" w:rsidRPr="000B31EF" w:rsidRDefault="00D05743" w:rsidP="001A7C88">
      <w:pPr>
        <w:spacing w:line="240" w:lineRule="auto"/>
        <w:ind w:firstLine="720"/>
        <w:contextualSpacing/>
        <w:rPr>
          <w:bCs/>
        </w:rPr>
      </w:pPr>
      <w:r w:rsidRPr="000B31EF">
        <w:rPr>
          <w:bCs/>
        </w:rPr>
        <w:t>University of Michigan</w:t>
      </w:r>
    </w:p>
    <w:p w14:paraId="382AA3C6" w14:textId="17354E19" w:rsidR="00D05743" w:rsidRPr="000B31EF" w:rsidRDefault="007236E6" w:rsidP="001A7C88">
      <w:pPr>
        <w:spacing w:line="240" w:lineRule="auto"/>
        <w:ind w:left="720" w:firstLine="720"/>
        <w:contextualSpacing/>
      </w:pPr>
      <w:r w:rsidRPr="000B31EF">
        <w:t>Fall 2013</w:t>
      </w:r>
      <w:r w:rsidRPr="000B31EF">
        <w:tab/>
        <w:t>Graduate Student Instructor, Latin 232</w:t>
      </w:r>
      <w:r w:rsidR="002C4D9B" w:rsidRPr="000B31EF">
        <w:t xml:space="preserve"> (Catullus and Virgil)</w:t>
      </w:r>
    </w:p>
    <w:p w14:paraId="56D9C622" w14:textId="4BB816C5" w:rsidR="007236E6" w:rsidRPr="000B31EF" w:rsidRDefault="007236E6" w:rsidP="001A7C88">
      <w:pPr>
        <w:spacing w:line="240" w:lineRule="auto"/>
        <w:ind w:left="720" w:firstLine="720"/>
        <w:contextualSpacing/>
      </w:pPr>
      <w:r w:rsidRPr="000B31EF">
        <w:t>Spring 2013</w:t>
      </w:r>
      <w:r w:rsidRPr="000B31EF">
        <w:tab/>
        <w:t>Graduate Student Instructor, Latin 231</w:t>
      </w:r>
      <w:r w:rsidR="002C4D9B" w:rsidRPr="000B31EF">
        <w:t xml:space="preserve"> (Caesar and </w:t>
      </w:r>
      <w:r w:rsidR="002C4D9B" w:rsidRPr="000B31EF">
        <w:rPr>
          <w:i/>
        </w:rPr>
        <w:t>Res Gestae</w:t>
      </w:r>
      <w:r w:rsidR="002C4D9B" w:rsidRPr="000B31EF">
        <w:t>)</w:t>
      </w:r>
    </w:p>
    <w:p w14:paraId="7B92F312" w14:textId="77777777" w:rsidR="007236E6" w:rsidRPr="000B31EF" w:rsidRDefault="007236E6" w:rsidP="001A7C88">
      <w:pPr>
        <w:spacing w:line="240" w:lineRule="auto"/>
        <w:ind w:left="720" w:firstLine="720"/>
        <w:contextualSpacing/>
      </w:pPr>
      <w:r w:rsidRPr="000B31EF">
        <w:t>Fall 2012</w:t>
      </w:r>
      <w:r w:rsidRPr="000B31EF">
        <w:tab/>
        <w:t>Graduate Student Instructor, Latin 102</w:t>
      </w:r>
    </w:p>
    <w:p w14:paraId="4F83E8E2" w14:textId="704E5696" w:rsidR="007236E6" w:rsidRPr="000B31EF" w:rsidRDefault="007236E6" w:rsidP="001A7C88">
      <w:pPr>
        <w:spacing w:line="240" w:lineRule="auto"/>
        <w:ind w:left="720" w:firstLine="720"/>
        <w:contextualSpacing/>
      </w:pPr>
      <w:r w:rsidRPr="000B31EF">
        <w:t>Fall 2011</w:t>
      </w:r>
      <w:r w:rsidRPr="000B31EF">
        <w:tab/>
        <w:t>Graduate Student Instructor, Latin 101</w:t>
      </w:r>
    </w:p>
    <w:p w14:paraId="7148AC0C" w14:textId="0BFD43EB" w:rsidR="002C4D9B" w:rsidRPr="000B31EF" w:rsidRDefault="002C4D9B" w:rsidP="002C4D9B">
      <w:pPr>
        <w:spacing w:line="240" w:lineRule="auto"/>
        <w:contextualSpacing/>
      </w:pPr>
    </w:p>
    <w:p w14:paraId="1EEBDE43" w14:textId="427CB33D" w:rsidR="00233972" w:rsidRPr="000B31EF" w:rsidRDefault="00233972" w:rsidP="00233972">
      <w:pPr>
        <w:spacing w:line="240" w:lineRule="auto"/>
        <w:contextualSpacing/>
        <w:rPr>
          <w:b/>
          <w:smallCaps/>
        </w:rPr>
      </w:pPr>
      <w:r w:rsidRPr="000B31EF">
        <w:rPr>
          <w:b/>
          <w:smallCaps/>
        </w:rPr>
        <w:t xml:space="preserve">Service </w:t>
      </w:r>
    </w:p>
    <w:p w14:paraId="2486AC66" w14:textId="7BD2CE74" w:rsidR="00D06EEB" w:rsidRPr="000B31EF" w:rsidRDefault="00D06EEB" w:rsidP="00233972">
      <w:pPr>
        <w:spacing w:line="240" w:lineRule="auto"/>
        <w:ind w:left="1440" w:hanging="1440"/>
        <w:contextualSpacing/>
        <w:rPr>
          <w:b/>
        </w:rPr>
      </w:pPr>
      <w:r w:rsidRPr="000B31EF">
        <w:rPr>
          <w:b/>
        </w:rPr>
        <w:t>To the field</w:t>
      </w:r>
    </w:p>
    <w:p w14:paraId="1EE2BE1A" w14:textId="73E49DCD" w:rsidR="00462498" w:rsidRPr="000B31EF" w:rsidRDefault="00462498" w:rsidP="00233972">
      <w:pPr>
        <w:spacing w:line="240" w:lineRule="auto"/>
        <w:ind w:left="1440" w:hanging="1440"/>
        <w:contextualSpacing/>
        <w:rPr>
          <w:i/>
        </w:rPr>
      </w:pPr>
      <w:r w:rsidRPr="000B31EF">
        <w:rPr>
          <w:smallCaps/>
        </w:rPr>
        <w:t>2021-</w:t>
      </w:r>
      <w:r w:rsidRPr="000B31EF">
        <w:rPr>
          <w:smallCaps/>
        </w:rPr>
        <w:tab/>
      </w:r>
      <w:r w:rsidRPr="000B31EF">
        <w:t xml:space="preserve">Reviewer for </w:t>
      </w:r>
      <w:r w:rsidRPr="000B31EF">
        <w:rPr>
          <w:i/>
        </w:rPr>
        <w:t>International Journal of the Classical Tradition</w:t>
      </w:r>
    </w:p>
    <w:p w14:paraId="59BA79FE" w14:textId="5209A4ED" w:rsidR="00233972" w:rsidRPr="000B31EF" w:rsidRDefault="00233972" w:rsidP="00233972">
      <w:pPr>
        <w:spacing w:line="240" w:lineRule="auto"/>
        <w:ind w:left="1440" w:hanging="1440"/>
        <w:contextualSpacing/>
        <w:rPr>
          <w:bCs/>
        </w:rPr>
      </w:pPr>
      <w:r w:rsidRPr="000B31EF">
        <w:rPr>
          <w:smallCaps/>
        </w:rPr>
        <w:t>2021-</w:t>
      </w:r>
      <w:r w:rsidRPr="000B31EF">
        <w:rPr>
          <w:smallCaps/>
        </w:rPr>
        <w:tab/>
      </w:r>
      <w:r w:rsidRPr="000B31EF">
        <w:rPr>
          <w:bCs/>
          <w:i/>
        </w:rPr>
        <w:t>Hesperides</w:t>
      </w:r>
      <w:r w:rsidRPr="000B31EF">
        <w:rPr>
          <w:bCs/>
        </w:rPr>
        <w:t xml:space="preserve">: </w:t>
      </w:r>
      <w:r w:rsidRPr="000B31EF">
        <w:rPr>
          <w:bCs/>
          <w:i/>
          <w:iCs/>
        </w:rPr>
        <w:t>Classics in the Luso-Hispanic World</w:t>
      </w:r>
      <w:r w:rsidRPr="000B31EF">
        <w:rPr>
          <w:bCs/>
        </w:rPr>
        <w:t xml:space="preserve">, co-founder and steering committee </w:t>
      </w:r>
      <w:r w:rsidR="004E7737" w:rsidRPr="000B31EF">
        <w:rPr>
          <w:bCs/>
        </w:rPr>
        <w:t xml:space="preserve">member </w:t>
      </w:r>
      <w:r w:rsidRPr="000B31EF">
        <w:rPr>
          <w:bCs/>
        </w:rPr>
        <w:t>(with</w:t>
      </w:r>
      <w:r w:rsidR="00F758FF" w:rsidRPr="000B31EF">
        <w:rPr>
          <w:bCs/>
        </w:rPr>
        <w:t xml:space="preserve"> </w:t>
      </w:r>
      <w:r w:rsidR="00303684" w:rsidRPr="000B31EF">
        <w:rPr>
          <w:bCs/>
        </w:rPr>
        <w:t xml:space="preserve">Marihá Castro, </w:t>
      </w:r>
      <w:r w:rsidR="00F758FF" w:rsidRPr="000B31EF">
        <w:rPr>
          <w:bCs/>
        </w:rPr>
        <w:t>Julia Hernández</w:t>
      </w:r>
      <w:r w:rsidR="00BC4CC3" w:rsidRPr="000B31EF">
        <w:rPr>
          <w:bCs/>
        </w:rPr>
        <w:t xml:space="preserve">, Brenda López, </w:t>
      </w:r>
      <w:r w:rsidR="00F758FF" w:rsidRPr="000B31EF">
        <w:rPr>
          <w:bCs/>
        </w:rPr>
        <w:t xml:space="preserve">and </w:t>
      </w:r>
      <w:r w:rsidRPr="000B31EF">
        <w:rPr>
          <w:bCs/>
        </w:rPr>
        <w:t>Adriana Vazquez)</w:t>
      </w:r>
    </w:p>
    <w:p w14:paraId="61E6F451" w14:textId="77777777" w:rsidR="00233972" w:rsidRPr="000B31EF" w:rsidRDefault="00233972" w:rsidP="00233972">
      <w:pPr>
        <w:spacing w:line="240" w:lineRule="auto"/>
        <w:ind w:left="1440" w:hanging="1440"/>
        <w:contextualSpacing/>
        <w:rPr>
          <w:bCs/>
          <w:i/>
          <w:lang w:val="es-ES"/>
        </w:rPr>
      </w:pPr>
      <w:r w:rsidRPr="000B31EF">
        <w:rPr>
          <w:bCs/>
          <w:lang w:val="es-ES"/>
        </w:rPr>
        <w:t>2020-</w:t>
      </w:r>
      <w:r w:rsidRPr="000B31EF">
        <w:rPr>
          <w:bCs/>
          <w:lang w:val="es-ES"/>
        </w:rPr>
        <w:tab/>
        <w:t xml:space="preserve">Reviewer for </w:t>
      </w:r>
      <w:r w:rsidRPr="000B31EF">
        <w:rPr>
          <w:bCs/>
          <w:i/>
          <w:lang w:val="es-ES"/>
        </w:rPr>
        <w:t>Translat Library</w:t>
      </w:r>
    </w:p>
    <w:p w14:paraId="7437A89B" w14:textId="77777777" w:rsidR="00233972" w:rsidRPr="000B31EF" w:rsidRDefault="00233972" w:rsidP="00233972">
      <w:pPr>
        <w:spacing w:line="240" w:lineRule="auto"/>
        <w:ind w:left="1440" w:hanging="1440"/>
        <w:contextualSpacing/>
        <w:rPr>
          <w:bCs/>
          <w:lang w:val="es-ES"/>
        </w:rPr>
      </w:pPr>
      <w:r w:rsidRPr="000B31EF">
        <w:rPr>
          <w:bCs/>
          <w:lang w:val="es-ES"/>
        </w:rPr>
        <w:t>2020-</w:t>
      </w:r>
      <w:r w:rsidRPr="000B31EF">
        <w:rPr>
          <w:bCs/>
          <w:lang w:val="es-ES"/>
        </w:rPr>
        <w:tab/>
        <w:t>Reviewer for Comisión Editorial, Centro de Estudios Clásicos, Instituto de Investigaciones Filológicas, Universidad Nacional Autónoma de México</w:t>
      </w:r>
    </w:p>
    <w:p w14:paraId="4ECEE057" w14:textId="77777777" w:rsidR="00233972" w:rsidRPr="000B31EF" w:rsidRDefault="00233972" w:rsidP="00233972">
      <w:pPr>
        <w:spacing w:line="240" w:lineRule="auto"/>
        <w:contextualSpacing/>
        <w:rPr>
          <w:b/>
          <w:smallCaps/>
          <w:lang w:val="es-ES"/>
        </w:rPr>
      </w:pPr>
    </w:p>
    <w:p w14:paraId="3AB990D7" w14:textId="3390654F" w:rsidR="00233972" w:rsidRDefault="00D06EEB" w:rsidP="00233972">
      <w:pPr>
        <w:spacing w:line="240" w:lineRule="auto"/>
        <w:contextualSpacing/>
        <w:rPr>
          <w:b/>
        </w:rPr>
      </w:pPr>
      <w:r w:rsidRPr="000B31EF">
        <w:rPr>
          <w:b/>
        </w:rPr>
        <w:t>To the university</w:t>
      </w:r>
    </w:p>
    <w:p w14:paraId="458B5CF8" w14:textId="3D1F89FA" w:rsidR="00CE19A0" w:rsidRPr="00CE19A0" w:rsidRDefault="00CE19A0" w:rsidP="00CE19A0">
      <w:pPr>
        <w:spacing w:line="240" w:lineRule="auto"/>
        <w:ind w:left="1440" w:hanging="1440"/>
        <w:contextualSpacing/>
      </w:pPr>
      <w:r>
        <w:t>2022</w:t>
      </w:r>
      <w:r>
        <w:tab/>
      </w:r>
      <w:r>
        <w:rPr>
          <w:bCs/>
        </w:rPr>
        <w:t xml:space="preserve">Yale University, co-organized (with Christina Kraus) Rosa Andújar’s lecture on </w:t>
      </w:r>
      <w:r>
        <w:rPr>
          <w:bCs/>
          <w:i/>
        </w:rPr>
        <w:t xml:space="preserve">Medea and the Tragedy of Migration: Luis Alfaro’s Mojada, </w:t>
      </w:r>
      <w:r>
        <w:rPr>
          <w:bCs/>
        </w:rPr>
        <w:t>jointly sponsored by Classics, the Whitney Center for the Humanities, Spanish and Portuguese, the Program in Race, Ethnicity and Migration and Comparative Literature (November)</w:t>
      </w:r>
    </w:p>
    <w:p w14:paraId="4AC4421C" w14:textId="53A89C0B" w:rsidR="00CB315E" w:rsidRPr="000B31EF" w:rsidRDefault="00CB315E" w:rsidP="00233972">
      <w:pPr>
        <w:spacing w:line="240" w:lineRule="auto"/>
        <w:ind w:left="1440" w:hanging="1440"/>
        <w:contextualSpacing/>
        <w:rPr>
          <w:bCs/>
          <w:smallCaps/>
        </w:rPr>
      </w:pPr>
      <w:r w:rsidRPr="000B31EF">
        <w:rPr>
          <w:bCs/>
          <w:smallCaps/>
        </w:rPr>
        <w:lastRenderedPageBreak/>
        <w:t>2022-</w:t>
      </w:r>
      <w:r w:rsidRPr="000B31EF">
        <w:rPr>
          <w:bCs/>
          <w:smallCaps/>
        </w:rPr>
        <w:tab/>
      </w:r>
      <w:r w:rsidRPr="000B31EF">
        <w:rPr>
          <w:bCs/>
        </w:rPr>
        <w:t>Yale University,</w:t>
      </w:r>
      <w:r w:rsidR="00960590" w:rsidRPr="000B31EF">
        <w:rPr>
          <w:bCs/>
        </w:rPr>
        <w:t xml:space="preserve"> </w:t>
      </w:r>
      <w:r w:rsidR="00C97115" w:rsidRPr="000B31EF">
        <w:rPr>
          <w:bCs/>
        </w:rPr>
        <w:t xml:space="preserve">Certificate Program in </w:t>
      </w:r>
      <w:r w:rsidR="00960590" w:rsidRPr="000B31EF">
        <w:rPr>
          <w:bCs/>
        </w:rPr>
        <w:t xml:space="preserve">Material Histories of the Human Record, </w:t>
      </w:r>
      <w:r w:rsidR="00C97115" w:rsidRPr="000B31EF">
        <w:rPr>
          <w:bCs/>
        </w:rPr>
        <w:t xml:space="preserve">faculty </w:t>
      </w:r>
      <w:r w:rsidR="003D526D" w:rsidRPr="000B31EF">
        <w:rPr>
          <w:bCs/>
        </w:rPr>
        <w:t>steering committee</w:t>
      </w:r>
      <w:r w:rsidR="00960590" w:rsidRPr="000B31EF">
        <w:rPr>
          <w:bCs/>
        </w:rPr>
        <w:t xml:space="preserve"> member</w:t>
      </w:r>
    </w:p>
    <w:p w14:paraId="0FA8155C" w14:textId="54B8A5FA" w:rsidR="00697065" w:rsidRPr="000B31EF" w:rsidRDefault="00697065" w:rsidP="00233972">
      <w:pPr>
        <w:spacing w:line="240" w:lineRule="auto"/>
        <w:ind w:left="1440" w:hanging="1440"/>
        <w:contextualSpacing/>
        <w:rPr>
          <w:bCs/>
        </w:rPr>
      </w:pPr>
      <w:r w:rsidRPr="000B31EF">
        <w:rPr>
          <w:bCs/>
          <w:smallCaps/>
        </w:rPr>
        <w:t>2022-</w:t>
      </w:r>
      <w:r w:rsidRPr="000B31EF">
        <w:rPr>
          <w:bCs/>
          <w:smallCaps/>
        </w:rPr>
        <w:tab/>
      </w:r>
      <w:r w:rsidRPr="000B31EF">
        <w:rPr>
          <w:bCs/>
        </w:rPr>
        <w:t xml:space="preserve">Yale University, Early Modern Studies </w:t>
      </w:r>
      <w:r w:rsidR="00951A76" w:rsidRPr="000B31EF">
        <w:rPr>
          <w:bCs/>
        </w:rPr>
        <w:t>Program, faculty member</w:t>
      </w:r>
    </w:p>
    <w:p w14:paraId="01AF40F4" w14:textId="6033EA37" w:rsidR="002E6C86" w:rsidRPr="000B31EF" w:rsidRDefault="002E6C86" w:rsidP="00233972">
      <w:pPr>
        <w:spacing w:line="240" w:lineRule="auto"/>
        <w:ind w:left="1440" w:hanging="1440"/>
        <w:contextualSpacing/>
        <w:rPr>
          <w:bCs/>
        </w:rPr>
      </w:pPr>
      <w:r w:rsidRPr="000B31EF">
        <w:rPr>
          <w:bCs/>
        </w:rPr>
        <w:t>2022-</w:t>
      </w:r>
      <w:r w:rsidRPr="000B31EF">
        <w:rPr>
          <w:bCs/>
        </w:rPr>
        <w:tab/>
        <w:t>Yale University, Council for Latin American and Iberian Studies, faculty member</w:t>
      </w:r>
    </w:p>
    <w:p w14:paraId="7BF6513B" w14:textId="302B7EB1" w:rsidR="00233972" w:rsidRPr="000B31EF" w:rsidRDefault="00233972" w:rsidP="00233972">
      <w:pPr>
        <w:spacing w:line="240" w:lineRule="auto"/>
        <w:ind w:left="1440" w:hanging="1440"/>
        <w:contextualSpacing/>
        <w:rPr>
          <w:bCs/>
        </w:rPr>
      </w:pPr>
      <w:r w:rsidRPr="000B31EF">
        <w:rPr>
          <w:bCs/>
          <w:smallCaps/>
        </w:rPr>
        <w:t>2021</w:t>
      </w:r>
      <w:r w:rsidRPr="000B31EF">
        <w:rPr>
          <w:bCs/>
          <w:smallCaps/>
        </w:rPr>
        <w:tab/>
      </w:r>
      <w:r w:rsidRPr="000B31EF">
        <w:rPr>
          <w:bCs/>
        </w:rPr>
        <w:t>Princeton University, Quechua Workshop, co-organizer (with Felice Physioc and Nicole Legnani)</w:t>
      </w:r>
    </w:p>
    <w:p w14:paraId="685E3680" w14:textId="77777777" w:rsidR="00565C2E" w:rsidRPr="000B31EF" w:rsidRDefault="00565C2E" w:rsidP="002C4D9B">
      <w:pPr>
        <w:spacing w:line="240" w:lineRule="auto"/>
        <w:contextualSpacing/>
        <w:rPr>
          <w:b/>
          <w:smallCaps/>
        </w:rPr>
      </w:pPr>
    </w:p>
    <w:p w14:paraId="2A49774D" w14:textId="7E52913B" w:rsidR="00C04BB2" w:rsidRPr="00CE19A0" w:rsidRDefault="00D06EEB" w:rsidP="00CE19A0">
      <w:pPr>
        <w:spacing w:line="240" w:lineRule="auto"/>
        <w:contextualSpacing/>
        <w:rPr>
          <w:b/>
        </w:rPr>
      </w:pPr>
      <w:r w:rsidRPr="000B31EF">
        <w:rPr>
          <w:b/>
        </w:rPr>
        <w:t>To the department</w:t>
      </w:r>
      <w:r w:rsidR="00C04BB2">
        <w:rPr>
          <w:bCs/>
        </w:rPr>
        <w:tab/>
        <w:t xml:space="preserve"> </w:t>
      </w:r>
    </w:p>
    <w:p w14:paraId="7EC27D7C" w14:textId="35FC4756" w:rsidR="00C90280" w:rsidRDefault="00C90280" w:rsidP="00E51FBF">
      <w:pPr>
        <w:spacing w:line="240" w:lineRule="auto"/>
        <w:ind w:left="1440" w:hanging="1440"/>
        <w:contextualSpacing/>
        <w:rPr>
          <w:bCs/>
        </w:rPr>
      </w:pPr>
      <w:r>
        <w:rPr>
          <w:bCs/>
        </w:rPr>
        <w:t>2022-23</w:t>
      </w:r>
      <w:r>
        <w:rPr>
          <w:bCs/>
        </w:rPr>
        <w:tab/>
        <w:t>Yale University, Search Committee</w:t>
      </w:r>
      <w:r w:rsidR="00664061">
        <w:rPr>
          <w:bCs/>
        </w:rPr>
        <w:t xml:space="preserve"> member</w:t>
      </w:r>
    </w:p>
    <w:p w14:paraId="47EA100C" w14:textId="080CE256" w:rsidR="00277C7A" w:rsidRDefault="00277C7A" w:rsidP="00E51FBF">
      <w:pPr>
        <w:spacing w:line="240" w:lineRule="auto"/>
        <w:ind w:left="1440" w:hanging="1440"/>
        <w:contextualSpacing/>
        <w:rPr>
          <w:bCs/>
        </w:rPr>
      </w:pPr>
      <w:r>
        <w:rPr>
          <w:bCs/>
        </w:rPr>
        <w:t>2022</w:t>
      </w:r>
      <w:r>
        <w:rPr>
          <w:bCs/>
        </w:rPr>
        <w:tab/>
        <w:t>Yale University, Latin Practice Exams, Years One and Two</w:t>
      </w:r>
    </w:p>
    <w:p w14:paraId="70CC8B67" w14:textId="1FC43B0C" w:rsidR="006F1132" w:rsidRDefault="006F1132" w:rsidP="00E51FBF">
      <w:pPr>
        <w:spacing w:line="240" w:lineRule="auto"/>
        <w:ind w:left="1440" w:hanging="1440"/>
        <w:contextualSpacing/>
        <w:rPr>
          <w:bCs/>
        </w:rPr>
      </w:pPr>
      <w:r w:rsidRPr="000B31EF">
        <w:rPr>
          <w:bCs/>
        </w:rPr>
        <w:t>2021-</w:t>
      </w:r>
      <w:r w:rsidRPr="000B31EF">
        <w:rPr>
          <w:bCs/>
        </w:rPr>
        <w:tab/>
        <w:t xml:space="preserve">Yale University, </w:t>
      </w:r>
      <w:r w:rsidR="00C52697" w:rsidRPr="000B31EF">
        <w:rPr>
          <w:bCs/>
        </w:rPr>
        <w:t>Curriculum Committee</w:t>
      </w:r>
      <w:r w:rsidR="00664061">
        <w:rPr>
          <w:bCs/>
        </w:rPr>
        <w:t xml:space="preserve"> member</w:t>
      </w:r>
    </w:p>
    <w:p w14:paraId="4619FC06" w14:textId="302BA288" w:rsidR="00277C7A" w:rsidRPr="000B31EF" w:rsidRDefault="00277C7A" w:rsidP="00E51FBF">
      <w:pPr>
        <w:spacing w:line="240" w:lineRule="auto"/>
        <w:ind w:left="1440" w:hanging="1440"/>
        <w:contextualSpacing/>
        <w:rPr>
          <w:bCs/>
        </w:rPr>
      </w:pPr>
      <w:r>
        <w:rPr>
          <w:bCs/>
        </w:rPr>
        <w:t>2021</w:t>
      </w:r>
      <w:r>
        <w:rPr>
          <w:bCs/>
        </w:rPr>
        <w:tab/>
        <w:t>Yale University, Latin Practice Exam, Year One</w:t>
      </w:r>
    </w:p>
    <w:p w14:paraId="25ED794C" w14:textId="749E1D07" w:rsidR="002C4D9B" w:rsidRPr="000B31EF" w:rsidRDefault="002C4D9B" w:rsidP="00E51FBF">
      <w:pPr>
        <w:spacing w:line="240" w:lineRule="auto"/>
        <w:ind w:left="1440" w:hanging="1440"/>
        <w:contextualSpacing/>
        <w:rPr>
          <w:bCs/>
        </w:rPr>
      </w:pPr>
      <w:r w:rsidRPr="000B31EF">
        <w:rPr>
          <w:bCs/>
        </w:rPr>
        <w:t>2015-</w:t>
      </w:r>
      <w:r w:rsidR="00C6543F" w:rsidRPr="000B31EF">
        <w:rPr>
          <w:bCs/>
        </w:rPr>
        <w:t>20</w:t>
      </w:r>
      <w:r w:rsidRPr="000B31EF">
        <w:rPr>
          <w:bCs/>
        </w:rPr>
        <w:tab/>
      </w:r>
      <w:r w:rsidR="00E51FBF" w:rsidRPr="000B31EF">
        <w:rPr>
          <w:bCs/>
        </w:rPr>
        <w:t xml:space="preserve">Brown University, </w:t>
      </w:r>
      <w:r w:rsidRPr="000B31EF">
        <w:rPr>
          <w:bCs/>
        </w:rPr>
        <w:t xml:space="preserve">Diversity and Inclusion Action Plan Committee, graduate student member </w:t>
      </w:r>
    </w:p>
    <w:p w14:paraId="3AFF8375" w14:textId="77777777" w:rsidR="003023F4" w:rsidRPr="000B31EF" w:rsidRDefault="003023F4" w:rsidP="002C4D9B">
      <w:pPr>
        <w:spacing w:line="240" w:lineRule="auto"/>
        <w:contextualSpacing/>
        <w:rPr>
          <w:b/>
          <w:smallCaps/>
        </w:rPr>
      </w:pPr>
      <w:r w:rsidRPr="000B31EF">
        <w:rPr>
          <w:b/>
          <w:smallCaps/>
        </w:rPr>
        <w:t>Outreach</w:t>
      </w:r>
    </w:p>
    <w:p w14:paraId="39165526" w14:textId="554FDFB8" w:rsidR="001046EF" w:rsidRPr="000B31EF" w:rsidRDefault="003023F4" w:rsidP="003023F4">
      <w:pPr>
        <w:spacing w:line="240" w:lineRule="auto"/>
        <w:contextualSpacing/>
        <w:rPr>
          <w:bCs/>
        </w:rPr>
      </w:pPr>
      <w:r w:rsidRPr="000B31EF">
        <w:rPr>
          <w:bCs/>
        </w:rPr>
        <w:t>2022</w:t>
      </w:r>
      <w:r w:rsidRPr="000B31EF">
        <w:rPr>
          <w:bCs/>
        </w:rPr>
        <w:tab/>
      </w:r>
      <w:r w:rsidRPr="000B31EF">
        <w:rPr>
          <w:bCs/>
        </w:rPr>
        <w:tab/>
        <w:t xml:space="preserve">Yale University, </w:t>
      </w:r>
      <w:r w:rsidR="001046EF" w:rsidRPr="000B31EF">
        <w:rPr>
          <w:bCs/>
        </w:rPr>
        <w:t>Office of Public Affairs and Communications, Faculty Profile</w:t>
      </w:r>
    </w:p>
    <w:p w14:paraId="744670F4" w14:textId="616B0462" w:rsidR="00C378B9" w:rsidRPr="000B31EF" w:rsidRDefault="00C378B9" w:rsidP="003023F4">
      <w:pPr>
        <w:spacing w:line="240" w:lineRule="auto"/>
        <w:contextualSpacing/>
        <w:rPr>
          <w:bCs/>
          <w:i/>
        </w:rPr>
      </w:pPr>
      <w:r w:rsidRPr="000B31EF">
        <w:rPr>
          <w:bCs/>
        </w:rPr>
        <w:t>2022</w:t>
      </w:r>
      <w:r w:rsidRPr="000B31EF">
        <w:rPr>
          <w:bCs/>
        </w:rPr>
        <w:tab/>
      </w:r>
      <w:r w:rsidRPr="000B31EF">
        <w:rPr>
          <w:bCs/>
        </w:rPr>
        <w:tab/>
        <w:t>Classical</w:t>
      </w:r>
      <w:r w:rsidR="001E2274" w:rsidRPr="000B31EF">
        <w:rPr>
          <w:bCs/>
        </w:rPr>
        <w:t xml:space="preserve"> Reception Studies Blog, co-editor of the </w:t>
      </w:r>
      <w:hyperlink r:id="rId7" w:history="1">
        <w:r w:rsidR="001E2274" w:rsidRPr="000B31EF">
          <w:rPr>
            <w:rStyle w:val="Hyperlink"/>
            <w:bCs/>
            <w:i/>
          </w:rPr>
          <w:t>Hesperides Takeover</w:t>
        </w:r>
      </w:hyperlink>
    </w:p>
    <w:p w14:paraId="70483B39" w14:textId="77777777" w:rsidR="007824FE" w:rsidRPr="000B31EF" w:rsidRDefault="001046EF" w:rsidP="003023F4">
      <w:pPr>
        <w:spacing w:line="240" w:lineRule="auto"/>
        <w:contextualSpacing/>
        <w:rPr>
          <w:bCs/>
          <w:i/>
        </w:rPr>
      </w:pPr>
      <w:r w:rsidRPr="000B31EF">
        <w:rPr>
          <w:bCs/>
        </w:rPr>
        <w:t>2021</w:t>
      </w:r>
      <w:r w:rsidRPr="000B31EF">
        <w:rPr>
          <w:bCs/>
        </w:rPr>
        <w:tab/>
      </w:r>
      <w:r w:rsidRPr="000B31EF">
        <w:rPr>
          <w:bCs/>
        </w:rPr>
        <w:tab/>
        <w:t xml:space="preserve">Yale University, </w:t>
      </w:r>
      <w:r w:rsidR="00B83627" w:rsidRPr="000B31EF">
        <w:rPr>
          <w:bCs/>
        </w:rPr>
        <w:t xml:space="preserve">Yale News, </w:t>
      </w:r>
      <w:hyperlink r:id="rId8" w:history="1">
        <w:r w:rsidR="00B83627" w:rsidRPr="000B31EF">
          <w:rPr>
            <w:rStyle w:val="Hyperlink"/>
            <w:bCs/>
            <w:i/>
          </w:rPr>
          <w:t>Office hours with…Erika Valdivieso</w:t>
        </w:r>
      </w:hyperlink>
    </w:p>
    <w:p w14:paraId="6D85FBFD" w14:textId="0A9D72F5" w:rsidR="003023F4" w:rsidRDefault="007824FE" w:rsidP="007824FE">
      <w:pPr>
        <w:spacing w:line="240" w:lineRule="auto"/>
        <w:ind w:left="1440" w:hanging="1440"/>
        <w:contextualSpacing/>
        <w:rPr>
          <w:bCs/>
        </w:rPr>
      </w:pPr>
      <w:r w:rsidRPr="000B31EF">
        <w:rPr>
          <w:bCs/>
        </w:rPr>
        <w:t>2021</w:t>
      </w:r>
      <w:r w:rsidRPr="000B31EF">
        <w:rPr>
          <w:bCs/>
        </w:rPr>
        <w:tab/>
        <w:t xml:space="preserve">Society for Classical Studies Blog, </w:t>
      </w:r>
      <w:hyperlink r:id="rId9" w:history="1">
        <w:r w:rsidRPr="000B31EF">
          <w:rPr>
            <w:rStyle w:val="Hyperlink"/>
            <w:bCs/>
            <w:i/>
          </w:rPr>
          <w:t>Avia Loca. An Interview with the Steering Committee of Hesperides</w:t>
        </w:r>
      </w:hyperlink>
      <w:r w:rsidR="003023F4">
        <w:rPr>
          <w:bCs/>
        </w:rPr>
        <w:t xml:space="preserve"> </w:t>
      </w:r>
    </w:p>
    <w:p w14:paraId="4821154A" w14:textId="77777777" w:rsidR="003023F4" w:rsidRDefault="003023F4" w:rsidP="003023F4">
      <w:pPr>
        <w:spacing w:line="240" w:lineRule="auto"/>
        <w:contextualSpacing/>
        <w:rPr>
          <w:bCs/>
        </w:rPr>
      </w:pPr>
    </w:p>
    <w:p w14:paraId="42E8507E" w14:textId="614B6B10" w:rsidR="00F12FC1" w:rsidRDefault="00F12FC1" w:rsidP="002C4D9B">
      <w:pPr>
        <w:spacing w:line="240" w:lineRule="auto"/>
        <w:contextualSpacing/>
        <w:rPr>
          <w:b/>
          <w:smallCaps/>
        </w:rPr>
      </w:pPr>
      <w:r>
        <w:rPr>
          <w:b/>
          <w:smallCaps/>
        </w:rPr>
        <w:t>References</w:t>
      </w:r>
    </w:p>
    <w:p w14:paraId="3AD39EEA" w14:textId="77777777" w:rsidR="00832134" w:rsidRDefault="00832134" w:rsidP="00E05D84">
      <w:pPr>
        <w:spacing w:line="240" w:lineRule="auto"/>
        <w:ind w:left="720" w:hanging="720"/>
        <w:contextualSpacing/>
        <w:rPr>
          <w:bCs/>
        </w:rPr>
      </w:pPr>
    </w:p>
    <w:p w14:paraId="6EC60741" w14:textId="4D06638F" w:rsidR="00832134" w:rsidRDefault="00832134" w:rsidP="00832134">
      <w:pPr>
        <w:spacing w:line="240" w:lineRule="auto"/>
        <w:contextualSpacing/>
        <w:rPr>
          <w:bCs/>
        </w:rPr>
      </w:pPr>
      <w:r>
        <w:rPr>
          <w:bCs/>
        </w:rPr>
        <w:t xml:space="preserve">Christina Shuttleworth Kraus, Thomas A. Thacher Professor of Latin, Yale University </w:t>
      </w:r>
    </w:p>
    <w:p w14:paraId="2F3830FC" w14:textId="77777777" w:rsidR="00832134" w:rsidRDefault="00832134" w:rsidP="00832134">
      <w:pPr>
        <w:spacing w:line="240" w:lineRule="auto"/>
        <w:contextualSpacing/>
        <w:rPr>
          <w:bCs/>
        </w:rPr>
      </w:pPr>
    </w:p>
    <w:p w14:paraId="1A15E512" w14:textId="795E89A6" w:rsidR="0044759F" w:rsidRDefault="004F7F4B" w:rsidP="00E05D84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 xml:space="preserve">Andrew Laird, </w:t>
      </w:r>
      <w:r w:rsidRPr="004F7F4B">
        <w:rPr>
          <w:bCs/>
        </w:rPr>
        <w:t>John Rowe Workman Distinguished Professor of Classics</w:t>
      </w:r>
      <w:r w:rsidR="00E05D84">
        <w:rPr>
          <w:bCs/>
        </w:rPr>
        <w:t>, Brown University</w:t>
      </w:r>
    </w:p>
    <w:p w14:paraId="57168A2F" w14:textId="16C01D2B" w:rsidR="003C6A78" w:rsidRDefault="003C6A78" w:rsidP="00E05D84">
      <w:pPr>
        <w:spacing w:line="240" w:lineRule="auto"/>
        <w:ind w:left="720" w:hanging="720"/>
        <w:contextualSpacing/>
        <w:rPr>
          <w:bCs/>
        </w:rPr>
      </w:pPr>
    </w:p>
    <w:p w14:paraId="632BCA45" w14:textId="2BA7B61B" w:rsidR="003C6A78" w:rsidRDefault="003C6A78" w:rsidP="00E05D84">
      <w:pPr>
        <w:spacing w:line="240" w:lineRule="auto"/>
        <w:ind w:left="720" w:hanging="720"/>
        <w:contextualSpacing/>
        <w:rPr>
          <w:bCs/>
        </w:rPr>
      </w:pPr>
      <w:r w:rsidRPr="00883FD3">
        <w:rPr>
          <w:bCs/>
        </w:rPr>
        <w:t xml:space="preserve">Dan-el Padilla Peralta, </w:t>
      </w:r>
      <w:r w:rsidR="00F64611" w:rsidRPr="00883FD3">
        <w:rPr>
          <w:bCs/>
        </w:rPr>
        <w:t xml:space="preserve">Associate Professor of Classics, </w:t>
      </w:r>
      <w:r w:rsidR="00A6694D" w:rsidRPr="00883FD3">
        <w:rPr>
          <w:bCs/>
        </w:rPr>
        <w:t>Princeton University</w:t>
      </w:r>
    </w:p>
    <w:p w14:paraId="5C01ED78" w14:textId="50FFEF42" w:rsidR="002E0F29" w:rsidRDefault="002E0F29" w:rsidP="00E05D84">
      <w:pPr>
        <w:spacing w:line="240" w:lineRule="auto"/>
        <w:ind w:left="720" w:hanging="720"/>
        <w:contextualSpacing/>
        <w:rPr>
          <w:bCs/>
        </w:rPr>
      </w:pPr>
    </w:p>
    <w:p w14:paraId="058A8894" w14:textId="5463F464" w:rsidR="002E0F29" w:rsidRPr="00883FD3" w:rsidRDefault="002E0F29" w:rsidP="00E05D84">
      <w:pPr>
        <w:spacing w:line="240" w:lineRule="auto"/>
        <w:ind w:left="720" w:hanging="720"/>
        <w:contextualSpacing/>
        <w:rPr>
          <w:bCs/>
        </w:rPr>
      </w:pPr>
      <w:r>
        <w:rPr>
          <w:bCs/>
        </w:rPr>
        <w:t>Ayesha Ramachandran, Associate Professor of Comparative Literature, Yale University</w:t>
      </w:r>
    </w:p>
    <w:p w14:paraId="6DEB42C4" w14:textId="756D446C" w:rsidR="00FF6610" w:rsidRDefault="00FF6610" w:rsidP="00C104BB">
      <w:pPr>
        <w:spacing w:line="240" w:lineRule="auto"/>
        <w:contextualSpacing/>
        <w:rPr>
          <w:bCs/>
        </w:rPr>
      </w:pPr>
    </w:p>
    <w:p w14:paraId="7BE6E0BC" w14:textId="2448D092" w:rsidR="00FF6610" w:rsidRPr="004F7F4B" w:rsidRDefault="00FF6610" w:rsidP="00C104BB">
      <w:pPr>
        <w:spacing w:line="240" w:lineRule="auto"/>
        <w:contextualSpacing/>
        <w:rPr>
          <w:bCs/>
        </w:rPr>
      </w:pPr>
      <w:r>
        <w:rPr>
          <w:bCs/>
        </w:rPr>
        <w:t xml:space="preserve">Richard Thomas, </w:t>
      </w:r>
      <w:r w:rsidR="002C0CCD">
        <w:rPr>
          <w:bCs/>
        </w:rPr>
        <w:t>G</w:t>
      </w:r>
      <w:r w:rsidR="002C0CCD" w:rsidRPr="002C0CCD">
        <w:rPr>
          <w:bCs/>
        </w:rPr>
        <w:t>eorge Martin Lane Professor of the Classics</w:t>
      </w:r>
      <w:r w:rsidR="002C0CCD">
        <w:rPr>
          <w:bCs/>
        </w:rPr>
        <w:t>, Harvard University</w:t>
      </w:r>
    </w:p>
    <w:sectPr w:rsidR="00FF6610" w:rsidRPr="004F7F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C78D" w14:textId="77777777" w:rsidR="00C3471C" w:rsidRDefault="00C3471C" w:rsidP="00E530D2">
      <w:pPr>
        <w:spacing w:after="0" w:line="240" w:lineRule="auto"/>
      </w:pPr>
      <w:r>
        <w:separator/>
      </w:r>
    </w:p>
  </w:endnote>
  <w:endnote w:type="continuationSeparator" w:id="0">
    <w:p w14:paraId="62B5ECDF" w14:textId="77777777" w:rsidR="00C3471C" w:rsidRDefault="00C3471C" w:rsidP="00E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3B07" w14:textId="77777777" w:rsidR="00C3471C" w:rsidRDefault="00C3471C" w:rsidP="00E530D2">
      <w:pPr>
        <w:spacing w:after="0" w:line="240" w:lineRule="auto"/>
      </w:pPr>
      <w:r>
        <w:separator/>
      </w:r>
    </w:p>
  </w:footnote>
  <w:footnote w:type="continuationSeparator" w:id="0">
    <w:p w14:paraId="6866D768" w14:textId="77777777" w:rsidR="00C3471C" w:rsidRDefault="00C3471C" w:rsidP="00E5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03EB" w14:textId="77777777" w:rsidR="00E530D2" w:rsidRDefault="00E530D2" w:rsidP="00E530D2">
    <w:pPr>
      <w:pStyle w:val="Header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A5"/>
    <w:rsid w:val="000118C3"/>
    <w:rsid w:val="00045E99"/>
    <w:rsid w:val="00053747"/>
    <w:rsid w:val="00061026"/>
    <w:rsid w:val="000642F5"/>
    <w:rsid w:val="000669F7"/>
    <w:rsid w:val="00070A39"/>
    <w:rsid w:val="00072324"/>
    <w:rsid w:val="000771F4"/>
    <w:rsid w:val="0007749F"/>
    <w:rsid w:val="00081ED2"/>
    <w:rsid w:val="00084F8B"/>
    <w:rsid w:val="00092B61"/>
    <w:rsid w:val="000938E3"/>
    <w:rsid w:val="00095BA4"/>
    <w:rsid w:val="000A5195"/>
    <w:rsid w:val="000B31EF"/>
    <w:rsid w:val="000B3709"/>
    <w:rsid w:val="000E1F5D"/>
    <w:rsid w:val="000E7118"/>
    <w:rsid w:val="000F1DB5"/>
    <w:rsid w:val="0010316B"/>
    <w:rsid w:val="001046EF"/>
    <w:rsid w:val="00105B49"/>
    <w:rsid w:val="00117D88"/>
    <w:rsid w:val="00126703"/>
    <w:rsid w:val="001602B2"/>
    <w:rsid w:val="00177515"/>
    <w:rsid w:val="00177CE5"/>
    <w:rsid w:val="00182E0C"/>
    <w:rsid w:val="00183E97"/>
    <w:rsid w:val="00192C39"/>
    <w:rsid w:val="001A7C88"/>
    <w:rsid w:val="001B7B30"/>
    <w:rsid w:val="001B7EFD"/>
    <w:rsid w:val="001C1093"/>
    <w:rsid w:val="001C4638"/>
    <w:rsid w:val="001E2274"/>
    <w:rsid w:val="001E557F"/>
    <w:rsid w:val="001F4AAD"/>
    <w:rsid w:val="00201B0A"/>
    <w:rsid w:val="00221824"/>
    <w:rsid w:val="00233972"/>
    <w:rsid w:val="00233EBB"/>
    <w:rsid w:val="00240CF2"/>
    <w:rsid w:val="002474E0"/>
    <w:rsid w:val="00251999"/>
    <w:rsid w:val="00270404"/>
    <w:rsid w:val="00273EBD"/>
    <w:rsid w:val="002750D1"/>
    <w:rsid w:val="00277C7A"/>
    <w:rsid w:val="00280333"/>
    <w:rsid w:val="0028145B"/>
    <w:rsid w:val="002967EF"/>
    <w:rsid w:val="002B53DA"/>
    <w:rsid w:val="002C0CCD"/>
    <w:rsid w:val="002C0D75"/>
    <w:rsid w:val="002C3497"/>
    <w:rsid w:val="002C3B36"/>
    <w:rsid w:val="002C4D9B"/>
    <w:rsid w:val="002C65AB"/>
    <w:rsid w:val="002D329F"/>
    <w:rsid w:val="002E0F29"/>
    <w:rsid w:val="002E6C86"/>
    <w:rsid w:val="002F2678"/>
    <w:rsid w:val="002F56B0"/>
    <w:rsid w:val="003023F4"/>
    <w:rsid w:val="00302D6F"/>
    <w:rsid w:val="00303684"/>
    <w:rsid w:val="003133EA"/>
    <w:rsid w:val="00313DFC"/>
    <w:rsid w:val="00320037"/>
    <w:rsid w:val="003548EB"/>
    <w:rsid w:val="00367508"/>
    <w:rsid w:val="003967BF"/>
    <w:rsid w:val="003A5746"/>
    <w:rsid w:val="003C6A78"/>
    <w:rsid w:val="003D4E34"/>
    <w:rsid w:val="003D526D"/>
    <w:rsid w:val="003E5B57"/>
    <w:rsid w:val="0040111C"/>
    <w:rsid w:val="004054DA"/>
    <w:rsid w:val="00410FF5"/>
    <w:rsid w:val="00417B47"/>
    <w:rsid w:val="00422488"/>
    <w:rsid w:val="00423983"/>
    <w:rsid w:val="0043424C"/>
    <w:rsid w:val="004355D4"/>
    <w:rsid w:val="004376C4"/>
    <w:rsid w:val="004406F0"/>
    <w:rsid w:val="00444034"/>
    <w:rsid w:val="0044759F"/>
    <w:rsid w:val="004500ED"/>
    <w:rsid w:val="00450698"/>
    <w:rsid w:val="00451DC3"/>
    <w:rsid w:val="00455892"/>
    <w:rsid w:val="00462498"/>
    <w:rsid w:val="00475A0C"/>
    <w:rsid w:val="00481587"/>
    <w:rsid w:val="004945B7"/>
    <w:rsid w:val="004962B5"/>
    <w:rsid w:val="004971E7"/>
    <w:rsid w:val="004E7737"/>
    <w:rsid w:val="004F1DD5"/>
    <w:rsid w:val="004F5F0F"/>
    <w:rsid w:val="004F7F4B"/>
    <w:rsid w:val="00505091"/>
    <w:rsid w:val="00505D63"/>
    <w:rsid w:val="005262A8"/>
    <w:rsid w:val="00526B14"/>
    <w:rsid w:val="00537A46"/>
    <w:rsid w:val="00540A3B"/>
    <w:rsid w:val="00543DAA"/>
    <w:rsid w:val="00546D1A"/>
    <w:rsid w:val="005525EF"/>
    <w:rsid w:val="00561965"/>
    <w:rsid w:val="00561B7C"/>
    <w:rsid w:val="00565C2E"/>
    <w:rsid w:val="005911AA"/>
    <w:rsid w:val="005951C9"/>
    <w:rsid w:val="00595A83"/>
    <w:rsid w:val="005A56C1"/>
    <w:rsid w:val="005A6FC5"/>
    <w:rsid w:val="005B1B2A"/>
    <w:rsid w:val="005B7677"/>
    <w:rsid w:val="005D2554"/>
    <w:rsid w:val="00600B2D"/>
    <w:rsid w:val="006072E5"/>
    <w:rsid w:val="006154D2"/>
    <w:rsid w:val="00621F2F"/>
    <w:rsid w:val="00632EDB"/>
    <w:rsid w:val="00637F06"/>
    <w:rsid w:val="00640D7D"/>
    <w:rsid w:val="00647D09"/>
    <w:rsid w:val="006564A9"/>
    <w:rsid w:val="00664061"/>
    <w:rsid w:val="00667AF0"/>
    <w:rsid w:val="0068381B"/>
    <w:rsid w:val="00687C81"/>
    <w:rsid w:val="006923C8"/>
    <w:rsid w:val="00696715"/>
    <w:rsid w:val="00697065"/>
    <w:rsid w:val="00697E51"/>
    <w:rsid w:val="006A6052"/>
    <w:rsid w:val="006A679F"/>
    <w:rsid w:val="006B6D1E"/>
    <w:rsid w:val="006E27B4"/>
    <w:rsid w:val="006E7F28"/>
    <w:rsid w:val="006F1132"/>
    <w:rsid w:val="007236E6"/>
    <w:rsid w:val="00750CA6"/>
    <w:rsid w:val="00753E79"/>
    <w:rsid w:val="00772D20"/>
    <w:rsid w:val="00776F88"/>
    <w:rsid w:val="007824FE"/>
    <w:rsid w:val="00782AFF"/>
    <w:rsid w:val="007919B8"/>
    <w:rsid w:val="007A368E"/>
    <w:rsid w:val="007A6908"/>
    <w:rsid w:val="007B3BA5"/>
    <w:rsid w:val="007B4934"/>
    <w:rsid w:val="007C7445"/>
    <w:rsid w:val="007D73B0"/>
    <w:rsid w:val="007E31C0"/>
    <w:rsid w:val="007E68A0"/>
    <w:rsid w:val="007E68A8"/>
    <w:rsid w:val="008006D8"/>
    <w:rsid w:val="00801E0C"/>
    <w:rsid w:val="0080296D"/>
    <w:rsid w:val="008055DF"/>
    <w:rsid w:val="00832134"/>
    <w:rsid w:val="00835D2F"/>
    <w:rsid w:val="00843988"/>
    <w:rsid w:val="00843D41"/>
    <w:rsid w:val="008452A8"/>
    <w:rsid w:val="008463CC"/>
    <w:rsid w:val="00860CE0"/>
    <w:rsid w:val="00861DCA"/>
    <w:rsid w:val="00863EE7"/>
    <w:rsid w:val="00864079"/>
    <w:rsid w:val="00875C1E"/>
    <w:rsid w:val="00883FD3"/>
    <w:rsid w:val="008958F9"/>
    <w:rsid w:val="008A3ADC"/>
    <w:rsid w:val="008B7E73"/>
    <w:rsid w:val="008C50A9"/>
    <w:rsid w:val="008C5F63"/>
    <w:rsid w:val="008D7A51"/>
    <w:rsid w:val="008E7590"/>
    <w:rsid w:val="00900048"/>
    <w:rsid w:val="00912A87"/>
    <w:rsid w:val="00932263"/>
    <w:rsid w:val="00935171"/>
    <w:rsid w:val="00951A76"/>
    <w:rsid w:val="00956B7B"/>
    <w:rsid w:val="00960590"/>
    <w:rsid w:val="00966C64"/>
    <w:rsid w:val="009738F3"/>
    <w:rsid w:val="00990E0D"/>
    <w:rsid w:val="00991D41"/>
    <w:rsid w:val="00995D12"/>
    <w:rsid w:val="009A4728"/>
    <w:rsid w:val="009B6D70"/>
    <w:rsid w:val="009D34CD"/>
    <w:rsid w:val="009E4A66"/>
    <w:rsid w:val="009F76BA"/>
    <w:rsid w:val="00A01C5A"/>
    <w:rsid w:val="00A02869"/>
    <w:rsid w:val="00A10AF2"/>
    <w:rsid w:val="00A43101"/>
    <w:rsid w:val="00A44A36"/>
    <w:rsid w:val="00A6672E"/>
    <w:rsid w:val="00A6694D"/>
    <w:rsid w:val="00A73A60"/>
    <w:rsid w:val="00A770F1"/>
    <w:rsid w:val="00A959AD"/>
    <w:rsid w:val="00AA2FA8"/>
    <w:rsid w:val="00AA42CB"/>
    <w:rsid w:val="00AA4B2D"/>
    <w:rsid w:val="00AA67F3"/>
    <w:rsid w:val="00AC4512"/>
    <w:rsid w:val="00AD137E"/>
    <w:rsid w:val="00AD1941"/>
    <w:rsid w:val="00AE6CE3"/>
    <w:rsid w:val="00AF2986"/>
    <w:rsid w:val="00B00644"/>
    <w:rsid w:val="00B119C6"/>
    <w:rsid w:val="00B2648F"/>
    <w:rsid w:val="00B3010D"/>
    <w:rsid w:val="00B3138F"/>
    <w:rsid w:val="00B33BAF"/>
    <w:rsid w:val="00B35054"/>
    <w:rsid w:val="00B60186"/>
    <w:rsid w:val="00B83627"/>
    <w:rsid w:val="00B872B3"/>
    <w:rsid w:val="00B91773"/>
    <w:rsid w:val="00B970AF"/>
    <w:rsid w:val="00BA00C6"/>
    <w:rsid w:val="00BA1615"/>
    <w:rsid w:val="00BA4977"/>
    <w:rsid w:val="00BB67DB"/>
    <w:rsid w:val="00BC0B69"/>
    <w:rsid w:val="00BC4CC3"/>
    <w:rsid w:val="00BD0324"/>
    <w:rsid w:val="00BD4A6D"/>
    <w:rsid w:val="00BE5971"/>
    <w:rsid w:val="00BF149E"/>
    <w:rsid w:val="00BF1BBA"/>
    <w:rsid w:val="00BF56F2"/>
    <w:rsid w:val="00C04BB2"/>
    <w:rsid w:val="00C104BB"/>
    <w:rsid w:val="00C10FE4"/>
    <w:rsid w:val="00C14638"/>
    <w:rsid w:val="00C21248"/>
    <w:rsid w:val="00C2624B"/>
    <w:rsid w:val="00C3471C"/>
    <w:rsid w:val="00C378B9"/>
    <w:rsid w:val="00C5133C"/>
    <w:rsid w:val="00C52697"/>
    <w:rsid w:val="00C6543F"/>
    <w:rsid w:val="00C80C3D"/>
    <w:rsid w:val="00C874F0"/>
    <w:rsid w:val="00C90280"/>
    <w:rsid w:val="00C9616D"/>
    <w:rsid w:val="00C97115"/>
    <w:rsid w:val="00CB315E"/>
    <w:rsid w:val="00CB4BED"/>
    <w:rsid w:val="00CD5F73"/>
    <w:rsid w:val="00CE19A0"/>
    <w:rsid w:val="00CF7757"/>
    <w:rsid w:val="00D05743"/>
    <w:rsid w:val="00D06EEB"/>
    <w:rsid w:val="00D13A98"/>
    <w:rsid w:val="00D158E6"/>
    <w:rsid w:val="00D231C7"/>
    <w:rsid w:val="00D238E6"/>
    <w:rsid w:val="00D2767D"/>
    <w:rsid w:val="00D355EB"/>
    <w:rsid w:val="00D46468"/>
    <w:rsid w:val="00D92654"/>
    <w:rsid w:val="00D9418B"/>
    <w:rsid w:val="00DA7022"/>
    <w:rsid w:val="00DB5908"/>
    <w:rsid w:val="00DC6AF6"/>
    <w:rsid w:val="00DD3C10"/>
    <w:rsid w:val="00DD678B"/>
    <w:rsid w:val="00DE0DCF"/>
    <w:rsid w:val="00DE4087"/>
    <w:rsid w:val="00DF25DD"/>
    <w:rsid w:val="00E02844"/>
    <w:rsid w:val="00E05D84"/>
    <w:rsid w:val="00E143C2"/>
    <w:rsid w:val="00E148EC"/>
    <w:rsid w:val="00E1756A"/>
    <w:rsid w:val="00E214AD"/>
    <w:rsid w:val="00E21638"/>
    <w:rsid w:val="00E268C9"/>
    <w:rsid w:val="00E272A1"/>
    <w:rsid w:val="00E33C3B"/>
    <w:rsid w:val="00E36D52"/>
    <w:rsid w:val="00E40BCC"/>
    <w:rsid w:val="00E4227F"/>
    <w:rsid w:val="00E424F3"/>
    <w:rsid w:val="00E44346"/>
    <w:rsid w:val="00E51FBF"/>
    <w:rsid w:val="00E530D2"/>
    <w:rsid w:val="00E71B0D"/>
    <w:rsid w:val="00E76ED0"/>
    <w:rsid w:val="00E81D79"/>
    <w:rsid w:val="00E8776B"/>
    <w:rsid w:val="00E975DD"/>
    <w:rsid w:val="00EB740C"/>
    <w:rsid w:val="00EC5634"/>
    <w:rsid w:val="00EC6CB0"/>
    <w:rsid w:val="00ED1C6E"/>
    <w:rsid w:val="00ED26D8"/>
    <w:rsid w:val="00ED3291"/>
    <w:rsid w:val="00ED6E6F"/>
    <w:rsid w:val="00EE0CB1"/>
    <w:rsid w:val="00EE5786"/>
    <w:rsid w:val="00EF0310"/>
    <w:rsid w:val="00F12FC1"/>
    <w:rsid w:val="00F20589"/>
    <w:rsid w:val="00F322FB"/>
    <w:rsid w:val="00F341BC"/>
    <w:rsid w:val="00F60F1D"/>
    <w:rsid w:val="00F63AB1"/>
    <w:rsid w:val="00F64611"/>
    <w:rsid w:val="00F758FF"/>
    <w:rsid w:val="00F76D02"/>
    <w:rsid w:val="00F77D4D"/>
    <w:rsid w:val="00F80078"/>
    <w:rsid w:val="00F84B04"/>
    <w:rsid w:val="00FB74C8"/>
    <w:rsid w:val="00FC2AA4"/>
    <w:rsid w:val="00FC3DE0"/>
    <w:rsid w:val="00FC57D0"/>
    <w:rsid w:val="00FC6623"/>
    <w:rsid w:val="00FC7DF6"/>
    <w:rsid w:val="00FD5FD4"/>
    <w:rsid w:val="00FE45C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99765"/>
  <w15:chartTrackingRefBased/>
  <w15:docId w15:val="{E2C30F13-3247-48D1-A719-45E47E6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B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5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D2"/>
  </w:style>
  <w:style w:type="paragraph" w:styleId="Footer">
    <w:name w:val="footer"/>
    <w:basedOn w:val="Normal"/>
    <w:link w:val="FooterChar"/>
    <w:uiPriority w:val="99"/>
    <w:unhideWhenUsed/>
    <w:rsid w:val="00E5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D2"/>
  </w:style>
  <w:style w:type="character" w:styleId="FollowedHyperlink">
    <w:name w:val="FollowedHyperlink"/>
    <w:basedOn w:val="DefaultParagraphFont"/>
    <w:uiPriority w:val="99"/>
    <w:semiHidden/>
    <w:unhideWhenUsed/>
    <w:rsid w:val="00303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yale.edu/2021/12/13/office-hours-erika-valdivi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icalreception.org/the-hesperides-crsn-blog-takeov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icalstudies.org/scs-blog/rosa-and%C3%BAjar/blog-auia-loca-interview-steering-committee-hesper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0E02-8EFC-479E-AD2E-FF97A277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Valdivieso</dc:creator>
  <cp:keywords/>
  <dc:description/>
  <cp:lastModifiedBy>Eleanor Martin</cp:lastModifiedBy>
  <cp:revision>2</cp:revision>
  <dcterms:created xsi:type="dcterms:W3CDTF">2023-01-18T17:39:00Z</dcterms:created>
  <dcterms:modified xsi:type="dcterms:W3CDTF">2023-01-18T17:39:00Z</dcterms:modified>
</cp:coreProperties>
</file>